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4744985" w:displacedByCustomXml="next"/>
    <w:sdt>
      <w:sdtPr>
        <w:rPr>
          <w:rFonts w:cs="Times New Roman"/>
          <w:bCs/>
          <w:noProof/>
          <w:color w:val="000000"/>
          <w:sz w:val="24"/>
        </w:rPr>
        <w:id w:val="-1693529672"/>
        <w:docPartObj>
          <w:docPartGallery w:val="Cover Pages"/>
          <w:docPartUnique/>
        </w:docPartObj>
      </w:sdtPr>
      <w:sdtEndPr>
        <w:rPr>
          <w:rFonts w:ascii="Calibri" w:eastAsia="Calibri" w:hAnsi="Calibri"/>
          <w:bCs w:val="0"/>
          <w:lang w:eastAsia="en-AU"/>
        </w:rPr>
      </w:sdtEndPr>
      <w:sdtContent>
        <w:p w14:paraId="0A073D26" w14:textId="4F067623" w:rsidR="00EB6A8B" w:rsidRDefault="00EB6A8B" w:rsidP="00387173">
          <w:pPr>
            <w:ind w:right="566"/>
            <w:jc w:val="center"/>
            <w:rPr>
              <w:b/>
              <w:bCs/>
              <w:sz w:val="28"/>
              <w:szCs w:val="28"/>
            </w:rPr>
          </w:pPr>
          <w:r w:rsidRPr="00EB6A8B">
            <w:rPr>
              <w:rStyle w:val="Heading1Char"/>
              <w:noProof/>
            </w:rPr>
            <w:drawing>
              <wp:anchor distT="0" distB="0" distL="114300" distR="114300" simplePos="0" relativeHeight="251660288" behindDoc="0" locked="0" layoutInCell="1" allowOverlap="1" wp14:anchorId="3F003353" wp14:editId="7D12EB7E">
                <wp:simplePos x="0" y="0"/>
                <wp:positionH relativeFrom="margin">
                  <wp:align>right</wp:align>
                </wp:positionH>
                <wp:positionV relativeFrom="paragraph">
                  <wp:posOffset>-318723</wp:posOffset>
                </wp:positionV>
                <wp:extent cx="2250677" cy="7652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677" cy="765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1BC8" w:rsidRPr="00EB6A8B">
            <w:rPr>
              <w:rStyle w:val="Heading1Char"/>
              <w:noProof/>
            </w:rPr>
            <w:drawing>
              <wp:anchor distT="0" distB="360045" distL="114300" distR="360045" simplePos="0" relativeHeight="251659264" behindDoc="1" locked="1" layoutInCell="1" allowOverlap="1" wp14:anchorId="39720193" wp14:editId="65B33FE3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6A8B">
            <w:rPr>
              <w:rStyle w:val="Heading1Char"/>
            </w:rPr>
            <w:t xml:space="preserve"> Australia Battery Recycling &amp; Reuse Value Chain Gap Analysis Survey Questionnaire</w:t>
          </w:r>
        </w:p>
        <w:p w14:paraId="669BD067" w14:textId="0C0EA064" w:rsidR="00EB6A8B" w:rsidRDefault="00EB6A8B" w:rsidP="00387173">
          <w:pPr>
            <w:ind w:right="566"/>
            <w:jc w:val="center"/>
            <w:rPr>
              <w:sz w:val="18"/>
              <w:szCs w:val="18"/>
            </w:rPr>
          </w:pPr>
          <w:r w:rsidRPr="002E0387">
            <w:rPr>
              <w:sz w:val="18"/>
              <w:szCs w:val="18"/>
            </w:rPr>
            <w:t xml:space="preserve">This study is </w:t>
          </w:r>
          <w:r>
            <w:rPr>
              <w:sz w:val="18"/>
              <w:szCs w:val="18"/>
            </w:rPr>
            <w:t>f</w:t>
          </w:r>
          <w:r w:rsidRPr="002E0387">
            <w:rPr>
              <w:sz w:val="18"/>
              <w:szCs w:val="18"/>
            </w:rPr>
            <w:t>unded by Future Battery Industries Cooperative Research Centre (FBICRC)</w:t>
          </w:r>
          <w:r>
            <w:rPr>
              <w:sz w:val="18"/>
              <w:szCs w:val="18"/>
            </w:rPr>
            <w:t xml:space="preserve"> and </w:t>
          </w:r>
          <w:r w:rsidRPr="002E0387">
            <w:rPr>
              <w:sz w:val="18"/>
              <w:szCs w:val="18"/>
            </w:rPr>
            <w:t>conducted by The Commonwealth Scientific and Industrial Research Organisation (CSIRO)</w:t>
          </w:r>
          <w:r>
            <w:rPr>
              <w:sz w:val="18"/>
              <w:szCs w:val="18"/>
            </w:rPr>
            <w:t>.</w:t>
          </w:r>
        </w:p>
        <w:p w14:paraId="282BCD55" w14:textId="77777777" w:rsidR="00EB6A8B" w:rsidRPr="002E0387" w:rsidRDefault="00EB6A8B" w:rsidP="00387173">
          <w:pPr>
            <w:ind w:right="566"/>
            <w:jc w:val="center"/>
            <w:rPr>
              <w:sz w:val="18"/>
              <w:szCs w:val="18"/>
            </w:rPr>
          </w:pPr>
        </w:p>
        <w:p w14:paraId="0296F835" w14:textId="1EF496A7" w:rsidR="00EB6A8B" w:rsidRPr="002E0387" w:rsidRDefault="00EB6A8B" w:rsidP="00387173">
          <w:pPr>
            <w:pStyle w:val="Heading4"/>
            <w:ind w:right="566"/>
          </w:pPr>
          <w:r w:rsidRPr="002E0387">
            <w:t xml:space="preserve">About </w:t>
          </w:r>
          <w:r>
            <w:t>Future Battery Industries Co-operative Research Centre (</w:t>
          </w:r>
          <w:r w:rsidRPr="002E0387">
            <w:t>FBICRC</w:t>
          </w:r>
          <w:r>
            <w:t>)</w:t>
          </w:r>
        </w:p>
        <w:p w14:paraId="74BCB53C" w14:textId="66DA7758" w:rsidR="00EB6A8B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The FBI CRC was setup to </w:t>
          </w:r>
          <w:r w:rsidRPr="002E0387">
            <w:rPr>
              <w:sz w:val="24"/>
              <w:szCs w:val="24"/>
            </w:rPr>
            <w:t>support Australian industr</w:t>
          </w:r>
          <w:r>
            <w:rPr>
              <w:sz w:val="24"/>
              <w:szCs w:val="24"/>
            </w:rPr>
            <w:t xml:space="preserve">y </w:t>
          </w:r>
          <w:r w:rsidRPr="002E0387">
            <w:rPr>
              <w:sz w:val="24"/>
              <w:szCs w:val="24"/>
            </w:rPr>
            <w:t>to solve critical issues, develop new technologies, products and services and compete on the world stage</w:t>
          </w:r>
          <w:r>
            <w:rPr>
              <w:sz w:val="24"/>
              <w:szCs w:val="24"/>
            </w:rPr>
            <w:t xml:space="preserve">. It is </w:t>
          </w:r>
          <w:r w:rsidRPr="002E0387">
            <w:rPr>
              <w:sz w:val="24"/>
              <w:szCs w:val="24"/>
            </w:rPr>
            <w:t>jointly funded by the Federal Government, industry participants and research organisations</w:t>
          </w:r>
          <w:r>
            <w:rPr>
              <w:sz w:val="24"/>
              <w:szCs w:val="24"/>
            </w:rPr>
            <w:t xml:space="preserve">. The </w:t>
          </w:r>
          <w:r>
            <w:rPr>
              <w:rFonts w:hint="eastAsia"/>
              <w:sz w:val="24"/>
              <w:szCs w:val="24"/>
            </w:rPr>
            <w:t>FBI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CRC</w:t>
          </w:r>
          <w:r>
            <w:rPr>
              <w:sz w:val="24"/>
              <w:szCs w:val="24"/>
            </w:rPr>
            <w:t xml:space="preserve"> aims to help Australia battery recycling and reuse industry and all their relevant stakeholders to make </w:t>
          </w:r>
          <w:r w:rsidR="0060521A">
            <w:rPr>
              <w:sz w:val="24"/>
              <w:szCs w:val="24"/>
            </w:rPr>
            <w:t xml:space="preserve">the </w:t>
          </w:r>
          <w:r>
            <w:rPr>
              <w:sz w:val="24"/>
              <w:szCs w:val="24"/>
            </w:rPr>
            <w:t>most of the upcoming opportunities and help to develop a competitive circular battery value chain in Australia.</w:t>
          </w:r>
        </w:p>
        <w:p w14:paraId="385E84B6" w14:textId="77777777" w:rsidR="00EB6A8B" w:rsidRPr="00991E49" w:rsidRDefault="00EB6A8B" w:rsidP="00387173">
          <w:pPr>
            <w:pStyle w:val="Heading4"/>
            <w:ind w:right="566"/>
          </w:pPr>
          <w:r w:rsidRPr="00991E49">
            <w:t>About CSIRO:</w:t>
          </w:r>
        </w:p>
        <w:p w14:paraId="1D160725" w14:textId="01721520" w:rsidR="00EB6A8B" w:rsidRPr="002E0387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CSIRO</w:t>
          </w:r>
          <w:r w:rsidRPr="00991E49">
            <w:rPr>
              <w:sz w:val="24"/>
              <w:szCs w:val="24"/>
            </w:rPr>
            <w:t xml:space="preserve"> is </w:t>
          </w:r>
          <w:r>
            <w:rPr>
              <w:sz w:val="24"/>
              <w:szCs w:val="24"/>
            </w:rPr>
            <w:t>Australia’s national science ag</w:t>
          </w:r>
          <w:r w:rsidRPr="00991E49">
            <w:rPr>
              <w:sz w:val="24"/>
              <w:szCs w:val="24"/>
            </w:rPr>
            <w:t xml:space="preserve">ency responsible for scientific research. CSIRO 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>olve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 xml:space="preserve"> the </w:t>
          </w:r>
          <w:r>
            <w:rPr>
              <w:sz w:val="24"/>
              <w:szCs w:val="24"/>
            </w:rPr>
            <w:t xml:space="preserve">Australia </w:t>
          </w:r>
          <w:r w:rsidRPr="00991E49">
            <w:rPr>
              <w:sz w:val="24"/>
              <w:szCs w:val="24"/>
            </w:rPr>
            <w:t xml:space="preserve">greatest challenges using innovative science and technology </w:t>
          </w:r>
          <w:r>
            <w:rPr>
              <w:sz w:val="24"/>
              <w:szCs w:val="24"/>
            </w:rPr>
            <w:t xml:space="preserve">and </w:t>
          </w:r>
          <w:r w:rsidRPr="00991E49">
            <w:rPr>
              <w:sz w:val="24"/>
              <w:szCs w:val="24"/>
            </w:rPr>
            <w:t xml:space="preserve">works with leading organisations </w:t>
          </w:r>
          <w:r w:rsidR="00E13CF0">
            <w:rPr>
              <w:sz w:val="24"/>
              <w:szCs w:val="24"/>
            </w:rPr>
            <w:t>globally</w:t>
          </w:r>
          <w:r>
            <w:rPr>
              <w:sz w:val="24"/>
              <w:szCs w:val="24"/>
            </w:rPr>
            <w:t>.</w:t>
          </w:r>
        </w:p>
        <w:p w14:paraId="543FBD1E" w14:textId="77777777" w:rsidR="00EB6A8B" w:rsidRDefault="00EB6A8B" w:rsidP="00387173">
          <w:pPr>
            <w:pStyle w:val="Heading4"/>
            <w:ind w:right="566"/>
          </w:pPr>
          <w:r>
            <w:t>Survey Aims and Scope</w:t>
          </w:r>
        </w:p>
        <w:p w14:paraId="711CE5CA" w14:textId="7DC27EB5" w:rsidR="00EB6A8B" w:rsidRDefault="00EB6A8B" w:rsidP="00387173">
          <w:pPr>
            <w:pStyle w:val="BodyText"/>
            <w:ind w:right="566"/>
            <w:rPr>
              <w:bCs/>
            </w:rPr>
          </w:pPr>
          <w:r>
            <w:t>The aim of this survey is to identify:</w:t>
          </w:r>
          <w:r>
            <w:rPr>
              <w:bCs/>
            </w:rPr>
            <w:t xml:space="preserve"> </w:t>
          </w:r>
        </w:p>
        <w:p w14:paraId="7CA85DEE" w14:textId="7A5F210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 xml:space="preserve">Challenges and gaps in </w:t>
          </w:r>
          <w:r>
            <w:rPr>
              <w:sz w:val="24"/>
              <w:szCs w:val="24"/>
            </w:rPr>
            <w:t xml:space="preserve">all aspects of </w:t>
          </w:r>
          <w:r w:rsidRPr="002E0387">
            <w:rPr>
              <w:sz w:val="24"/>
              <w:szCs w:val="24"/>
            </w:rPr>
            <w:t>the value chain</w:t>
          </w:r>
          <w:r>
            <w:rPr>
              <w:sz w:val="24"/>
              <w:szCs w:val="24"/>
            </w:rPr>
            <w:t>, including, but not limited to,  technical, processing, infrastructure, policy, economics, business tools etc.</w:t>
          </w:r>
        </w:p>
        <w:p w14:paraId="622874DC" w14:textId="5BAA831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Current i</w:t>
          </w:r>
          <w:r w:rsidRPr="002E0387">
            <w:rPr>
              <w:sz w:val="24"/>
              <w:szCs w:val="24"/>
            </w:rPr>
            <w:t xml:space="preserve">ndustrial initiatives &amp; </w:t>
          </w:r>
          <w:r>
            <w:rPr>
              <w:sz w:val="24"/>
              <w:szCs w:val="24"/>
            </w:rPr>
            <w:t>requirements</w:t>
          </w:r>
        </w:p>
        <w:p w14:paraId="4518106F" w14:textId="5B7840D3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Methods to improve current processes &amp; identify new opportunities</w:t>
          </w:r>
        </w:p>
        <w:p w14:paraId="473B5D79" w14:textId="6A74F1DA" w:rsidR="00EB6A8B" w:rsidRDefault="00EB6A8B" w:rsidP="00387173">
          <w:pPr>
            <w:pStyle w:val="Heading4"/>
            <w:ind w:right="566"/>
          </w:pPr>
          <w:r>
            <w:t>Stakeholder g</w:t>
          </w:r>
          <w:r w:rsidRPr="002E0387">
            <w:t xml:space="preserve">roups invited </w:t>
          </w:r>
          <w:r>
            <w:t xml:space="preserve">to participate in </w:t>
          </w:r>
          <w:r w:rsidRPr="002E0387">
            <w:t>this survey</w:t>
          </w:r>
        </w:p>
        <w:p w14:paraId="4B7DBB0E" w14:textId="77777777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Recycling companies</w:t>
          </w:r>
        </w:p>
        <w:p w14:paraId="317DE898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Government waste management regulators</w:t>
          </w:r>
        </w:p>
        <w:p w14:paraId="4650E742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chemical manufacturers/suppliers</w:t>
          </w:r>
        </w:p>
        <w:p w14:paraId="28C4B93A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b/>
              <w:bCs/>
              <w:sz w:val="24"/>
              <w:szCs w:val="24"/>
            </w:rPr>
          </w:pPr>
          <w:r w:rsidRPr="002E0387">
            <w:rPr>
              <w:sz w:val="24"/>
              <w:szCs w:val="24"/>
            </w:rPr>
            <w:t>Research</w:t>
          </w:r>
          <w:r>
            <w:rPr>
              <w:b/>
              <w:bCs/>
              <w:sz w:val="24"/>
              <w:szCs w:val="24"/>
            </w:rPr>
            <w:t xml:space="preserve"> </w:t>
          </w:r>
          <w:r w:rsidRPr="002E0387">
            <w:rPr>
              <w:sz w:val="24"/>
              <w:szCs w:val="24"/>
            </w:rPr>
            <w:t>organisations/universities</w:t>
          </w:r>
        </w:p>
        <w:p w14:paraId="1E02AF47" w14:textId="186C3BC4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manufacturers</w:t>
          </w:r>
          <w:r>
            <w:rPr>
              <w:sz w:val="24"/>
              <w:szCs w:val="24"/>
            </w:rPr>
            <w:t>/retailers</w:t>
          </w:r>
          <w:r w:rsidR="00CB3C82">
            <w:rPr>
              <w:sz w:val="24"/>
              <w:szCs w:val="24"/>
            </w:rPr>
            <w:t xml:space="preserve"> and importers</w:t>
          </w:r>
        </w:p>
        <w:p w14:paraId="6EB9F113" w14:textId="704A76AB" w:rsidR="009674B2" w:rsidRDefault="009674B2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Industry Bodies and not-for-profit organisations </w:t>
          </w:r>
        </w:p>
        <w:p w14:paraId="73B778ED" w14:textId="0DEC730E" w:rsidR="007A794A" w:rsidRDefault="007A794A" w:rsidP="00387173">
          <w:pPr>
            <w:ind w:left="360" w:right="566"/>
            <w:rPr>
              <w:sz w:val="24"/>
              <w:szCs w:val="24"/>
            </w:rPr>
          </w:pPr>
        </w:p>
        <w:p w14:paraId="4306A668" w14:textId="395A0CEC" w:rsidR="00E13CF0" w:rsidRDefault="00B67096" w:rsidP="00387173">
          <w:pPr>
            <w:ind w:left="360" w:right="566"/>
            <w:rPr>
              <w:sz w:val="24"/>
              <w:szCs w:val="24"/>
            </w:rPr>
          </w:pPr>
        </w:p>
      </w:sdtContent>
    </w:sdt>
    <w:p w14:paraId="10746435" w14:textId="6A99E7E2" w:rsidR="00633DFC" w:rsidRDefault="00633DFC" w:rsidP="00387173">
      <w:pPr>
        <w:pStyle w:val="BodyText"/>
        <w:ind w:right="566"/>
      </w:pPr>
      <w:bookmarkStart w:id="1" w:name="_Hlk53404363"/>
      <w:r>
        <w:br w:type="page"/>
      </w:r>
    </w:p>
    <w:p w14:paraId="32AD569E" w14:textId="7DB73D43" w:rsidR="00026C2A" w:rsidRPr="004F17A3" w:rsidRDefault="00026C2A" w:rsidP="00387173">
      <w:pPr>
        <w:pStyle w:val="Heading1"/>
        <w:ind w:right="566"/>
      </w:pPr>
      <w:bookmarkStart w:id="2" w:name="_Toc54162874"/>
      <w:bookmarkStart w:id="3" w:name="_Ref54162914"/>
      <w:bookmarkStart w:id="4" w:name="_Ref54162920"/>
      <w:bookmarkStart w:id="5" w:name="_Ref54162926"/>
      <w:bookmarkStart w:id="6" w:name="_Ref54162952"/>
      <w:r w:rsidRPr="004F17A3">
        <w:lastRenderedPageBreak/>
        <w:t>Section A</w:t>
      </w:r>
      <w:r w:rsidR="007063F4">
        <w:t xml:space="preserve"> - About You</w:t>
      </w:r>
      <w:bookmarkEnd w:id="2"/>
      <w:bookmarkEnd w:id="3"/>
      <w:bookmarkEnd w:id="4"/>
      <w:bookmarkEnd w:id="5"/>
      <w:bookmarkEnd w:id="6"/>
      <w:r w:rsidR="00F51ED3">
        <w:t>r Organisation</w:t>
      </w:r>
    </w:p>
    <w:bookmarkEnd w:id="1"/>
    <w:p w14:paraId="0FA07C23" w14:textId="77777777" w:rsidR="00026C2A" w:rsidRPr="00817A7A" w:rsidRDefault="00026C2A" w:rsidP="00387173">
      <w:pPr>
        <w:pStyle w:val="ListParagraph"/>
        <w:ind w:right="566"/>
        <w:rPr>
          <w:b/>
          <w:bCs/>
          <w:sz w:val="16"/>
          <w:szCs w:val="16"/>
        </w:rPr>
      </w:pPr>
    </w:p>
    <w:p w14:paraId="36489DBE" w14:textId="728CECCB" w:rsidR="008D4C1E" w:rsidRPr="00D66B78" w:rsidRDefault="004F7CD2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Your name or n</w:t>
      </w:r>
      <w:r w:rsidR="008D4C1E" w:rsidRPr="00D66B78">
        <w:rPr>
          <w:b/>
          <w:bCs/>
          <w:sz w:val="24"/>
          <w:szCs w:val="24"/>
        </w:rPr>
        <w:t xml:space="preserve">ame of </w:t>
      </w:r>
      <w:r w:rsidRPr="00D66B78">
        <w:rPr>
          <w:b/>
          <w:bCs/>
          <w:sz w:val="24"/>
          <w:szCs w:val="24"/>
        </w:rPr>
        <w:t>o</w:t>
      </w:r>
      <w:r w:rsidR="008D4C1E" w:rsidRPr="00D66B78">
        <w:rPr>
          <w:b/>
          <w:bCs/>
          <w:sz w:val="24"/>
          <w:szCs w:val="24"/>
        </w:rPr>
        <w:t>rgan</w:t>
      </w:r>
      <w:r w:rsidRPr="00D66B78">
        <w:rPr>
          <w:b/>
          <w:bCs/>
          <w:sz w:val="24"/>
          <w:szCs w:val="24"/>
        </w:rPr>
        <w:t>is</w:t>
      </w:r>
      <w:r w:rsidR="008D4C1E" w:rsidRPr="00D66B78">
        <w:rPr>
          <w:b/>
          <w:bCs/>
          <w:sz w:val="24"/>
          <w:szCs w:val="24"/>
        </w:rPr>
        <w:t>ation (optional)</w:t>
      </w:r>
      <w:r w:rsidR="00506E2F" w:rsidRPr="00D66B78">
        <w:rPr>
          <w:b/>
          <w:bCs/>
          <w:sz w:val="24"/>
          <w:szCs w:val="24"/>
        </w:rPr>
        <w:t xml:space="preserve"> </w:t>
      </w:r>
      <w:r w:rsidR="00506E2F" w:rsidRPr="00D66B78">
        <w:rPr>
          <w:i/>
          <w:iCs/>
          <w:sz w:val="24"/>
          <w:szCs w:val="24"/>
        </w:rPr>
        <w:t xml:space="preserve">- note this information will not be shared or made </w:t>
      </w:r>
      <w:proofErr w:type="spellStart"/>
      <w:r w:rsidR="00506E2F" w:rsidRPr="00D66B78">
        <w:rPr>
          <w:i/>
          <w:iCs/>
          <w:sz w:val="24"/>
          <w:szCs w:val="24"/>
        </w:rPr>
        <w:t>publically</w:t>
      </w:r>
      <w:proofErr w:type="spellEnd"/>
      <w:r w:rsidR="00506E2F" w:rsidRPr="00D66B78">
        <w:rPr>
          <w:i/>
          <w:iCs/>
          <w:sz w:val="24"/>
          <w:szCs w:val="24"/>
        </w:rPr>
        <w:t xml:space="preserve">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C1E" w:rsidRPr="00D66B78" w14:paraId="65B2D897" w14:textId="77777777" w:rsidTr="008D4C1E">
        <w:tc>
          <w:tcPr>
            <w:tcW w:w="9628" w:type="dxa"/>
          </w:tcPr>
          <w:p w14:paraId="5D06B74C" w14:textId="77777777" w:rsidR="008D4C1E" w:rsidRPr="00D66B78" w:rsidRDefault="008D4C1E" w:rsidP="008D4C1E">
            <w:pPr>
              <w:ind w:right="566"/>
              <w:rPr>
                <w:b/>
                <w:bCs/>
              </w:rPr>
            </w:pPr>
          </w:p>
        </w:tc>
      </w:tr>
    </w:tbl>
    <w:p w14:paraId="676FE230" w14:textId="77777777" w:rsidR="008D4C1E" w:rsidRPr="00D66B78" w:rsidRDefault="008D4C1E" w:rsidP="008D4C1E">
      <w:pPr>
        <w:ind w:right="566"/>
        <w:rPr>
          <w:b/>
          <w:bCs/>
          <w:sz w:val="24"/>
          <w:szCs w:val="24"/>
        </w:rPr>
      </w:pPr>
    </w:p>
    <w:p w14:paraId="1AC70EC1" w14:textId="6F80ABB8" w:rsidR="00026C2A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8"/>
          <w:szCs w:val="28"/>
        </w:rPr>
      </w:pPr>
      <w:r w:rsidRPr="00D66B78">
        <w:rPr>
          <w:b/>
          <w:bCs/>
          <w:sz w:val="24"/>
          <w:szCs w:val="24"/>
        </w:rPr>
        <w:t xml:space="preserve">Which best describes your organisation? </w:t>
      </w:r>
    </w:p>
    <w:tbl>
      <w:tblPr>
        <w:tblStyle w:val="GridTable5Dark-Accent2"/>
        <w:tblW w:w="959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98"/>
      </w:tblGrid>
      <w:tr w:rsidR="00D66B78" w:rsidRPr="007A35F8" w14:paraId="46FEF04C" w14:textId="77777777" w:rsidTr="00C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E5F7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6628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Recycling Industry</w:t>
            </w:r>
          </w:p>
        </w:tc>
      </w:tr>
      <w:tr w:rsidR="00D66B78" w:rsidRPr="007A35F8" w14:paraId="13A7ABA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557CF6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9647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Policy maker/Regulatory Stakeholder</w:t>
            </w:r>
          </w:p>
        </w:tc>
      </w:tr>
      <w:tr w:rsidR="00D66B78" w:rsidRPr="007A35F8" w14:paraId="0AD810D3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20289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92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Chemical Manufacturer/Component supplier</w:t>
            </w:r>
          </w:p>
        </w:tc>
      </w:tr>
      <w:tr w:rsidR="00D66B78" w:rsidRPr="007A35F8" w14:paraId="03ACD61B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A13F8" w14:textId="51B6011B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71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 xml:space="preserve">Battery cell and/or </w:t>
            </w:r>
            <w:r w:rsidR="007F751A">
              <w:rPr>
                <w:b w:val="0"/>
                <w:bCs w:val="0"/>
                <w:color w:val="000000" w:themeColor="text1"/>
                <w:szCs w:val="20"/>
              </w:rPr>
              <w:t>S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ystem Manufacturer /Supplier/Retailer</w:t>
            </w:r>
          </w:p>
        </w:tc>
      </w:tr>
      <w:tr w:rsidR="00D66B78" w:rsidRPr="007A35F8" w14:paraId="14E577ED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E8874" w14:textId="77777777" w:rsidR="00D66B78" w:rsidRPr="007A35F8" w:rsidRDefault="00B67096" w:rsidP="00C248EC">
            <w:pPr>
              <w:spacing w:after="0" w:line="240" w:lineRule="auto"/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282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importer</w:t>
            </w:r>
          </w:p>
        </w:tc>
      </w:tr>
      <w:tr w:rsidR="00D66B78" w:rsidRPr="007A35F8" w14:paraId="3DBC643D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671E6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66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Research Organisation/ University</w:t>
            </w:r>
          </w:p>
        </w:tc>
      </w:tr>
      <w:tr w:rsidR="00D66B78" w:rsidRPr="007A35F8" w14:paraId="603A7EA5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E5046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10615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Industry Body</w:t>
            </w:r>
          </w:p>
        </w:tc>
      </w:tr>
      <w:tr w:rsidR="00D66B78" w:rsidRPr="007A35F8" w14:paraId="4D3C80C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96B77" w14:textId="77777777" w:rsidR="00D66B78" w:rsidRPr="007A35F8" w:rsidRDefault="00B67096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3521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Not-for-profit organisation</w:t>
            </w:r>
          </w:p>
        </w:tc>
      </w:tr>
    </w:tbl>
    <w:p w14:paraId="54288D2A" w14:textId="29C73EB5" w:rsidR="00026C2A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5761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D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>Other, please specify:</w:t>
      </w:r>
    </w:p>
    <w:p w14:paraId="46222DC7" w14:textId="284312D8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14:paraId="455FC801" w14:textId="77777777" w:rsidTr="00026C2A">
        <w:tc>
          <w:tcPr>
            <w:tcW w:w="9016" w:type="dxa"/>
          </w:tcPr>
          <w:p w14:paraId="40A99902" w14:textId="03942F18" w:rsidR="00026C2A" w:rsidRDefault="00026C2A" w:rsidP="00387173">
            <w:pPr>
              <w:pStyle w:val="ListParagraph"/>
              <w:ind w:left="0" w:right="566"/>
              <w:rPr>
                <w:sz w:val="24"/>
                <w:szCs w:val="24"/>
              </w:rPr>
            </w:pPr>
          </w:p>
        </w:tc>
      </w:tr>
    </w:tbl>
    <w:p w14:paraId="3036C35C" w14:textId="6ED298B7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p w14:paraId="20399C98" w14:textId="5D392D49" w:rsidR="006D759E" w:rsidRPr="00D66B78" w:rsidRDefault="006D759E" w:rsidP="00387173">
      <w:pPr>
        <w:pStyle w:val="ListParagraph"/>
        <w:ind w:right="566"/>
      </w:pPr>
    </w:p>
    <w:p w14:paraId="758B40F4" w14:textId="77777777" w:rsidR="006D759E" w:rsidRPr="00D66B78" w:rsidRDefault="006D759E" w:rsidP="00387173">
      <w:pPr>
        <w:pStyle w:val="ListParagraph"/>
        <w:ind w:right="566"/>
      </w:pPr>
    </w:p>
    <w:p w14:paraId="5887DBE1" w14:textId="5EE490E3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Where are you operating your business or located?</w:t>
      </w:r>
    </w:p>
    <w:p w14:paraId="6F0B2F90" w14:textId="0210EA67" w:rsidR="00026C2A" w:rsidRPr="00D66B78" w:rsidRDefault="00B67096" w:rsidP="00387173">
      <w:pPr>
        <w:pStyle w:val="ListParagraph"/>
        <w:ind w:right="566"/>
      </w:pPr>
      <w:sdt>
        <w:sdtPr>
          <w:id w:val="43772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W</w:t>
      </w:r>
      <w:r w:rsidR="004416C2" w:rsidRPr="00D66B78">
        <w:t>estern Australia</w:t>
      </w:r>
    </w:p>
    <w:p w14:paraId="1B2C9C94" w14:textId="02C7063F" w:rsidR="00026C2A" w:rsidRPr="00D66B78" w:rsidRDefault="00B67096" w:rsidP="00387173">
      <w:pPr>
        <w:pStyle w:val="ListParagraph"/>
        <w:ind w:right="566"/>
      </w:pPr>
      <w:sdt>
        <w:sdtPr>
          <w:id w:val="-6092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Northern Territory</w:t>
      </w:r>
    </w:p>
    <w:p w14:paraId="197F9796" w14:textId="7C9C5109" w:rsidR="00026C2A" w:rsidRPr="00D66B78" w:rsidRDefault="00B67096" w:rsidP="00387173">
      <w:pPr>
        <w:pStyle w:val="ListParagraph"/>
        <w:ind w:right="566"/>
      </w:pPr>
      <w:sdt>
        <w:sdtPr>
          <w:id w:val="-9131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Queensland</w:t>
      </w:r>
    </w:p>
    <w:p w14:paraId="4EE70359" w14:textId="26F101AF" w:rsidR="00026C2A" w:rsidRPr="00D66B78" w:rsidRDefault="00B67096" w:rsidP="00387173">
      <w:pPr>
        <w:pStyle w:val="ListParagraph"/>
        <w:ind w:right="566"/>
      </w:pPr>
      <w:sdt>
        <w:sdtPr>
          <w:id w:val="-2253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New South Wales</w:t>
      </w:r>
    </w:p>
    <w:p w14:paraId="0F784D78" w14:textId="3EAF2A7E" w:rsidR="00026C2A" w:rsidRPr="00D66B78" w:rsidRDefault="00B67096" w:rsidP="00387173">
      <w:pPr>
        <w:pStyle w:val="ListParagraph"/>
        <w:ind w:right="566"/>
      </w:pPr>
      <w:sdt>
        <w:sdtPr>
          <w:id w:val="253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Victoria</w:t>
      </w:r>
    </w:p>
    <w:p w14:paraId="1540A9CC" w14:textId="70C2D8A0" w:rsidR="00026C2A" w:rsidRPr="00D66B78" w:rsidRDefault="00B67096" w:rsidP="00387173">
      <w:pPr>
        <w:pStyle w:val="ListParagraph"/>
        <w:ind w:right="566"/>
      </w:pPr>
      <w:sdt>
        <w:sdtPr>
          <w:id w:val="84175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South Australia</w:t>
      </w:r>
    </w:p>
    <w:p w14:paraId="4FEE3018" w14:textId="3C905787" w:rsidR="004416C2" w:rsidRPr="00D66B78" w:rsidRDefault="00B67096" w:rsidP="00387173">
      <w:pPr>
        <w:pStyle w:val="ListParagraph"/>
        <w:ind w:right="566"/>
      </w:pPr>
      <w:sdt>
        <w:sdtPr>
          <w:id w:val="9755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4416C2" w:rsidRPr="00D66B78">
        <w:t xml:space="preserve"> Tasmania</w:t>
      </w:r>
    </w:p>
    <w:p w14:paraId="17F719B0" w14:textId="73F1B04D" w:rsidR="00026C2A" w:rsidRPr="00D66B78" w:rsidRDefault="00B67096" w:rsidP="00387173">
      <w:pPr>
        <w:pStyle w:val="ListParagraph"/>
        <w:ind w:right="566"/>
      </w:pPr>
      <w:sdt>
        <w:sdtPr>
          <w:id w:val="2733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All of Australia</w:t>
      </w:r>
    </w:p>
    <w:p w14:paraId="2189CDE5" w14:textId="6BC84B86" w:rsidR="00026C2A" w:rsidRPr="00D66B78" w:rsidRDefault="00B67096" w:rsidP="00387173">
      <w:pPr>
        <w:pStyle w:val="ListParagraph"/>
        <w:ind w:right="566"/>
      </w:pPr>
      <w:sdt>
        <w:sdtPr>
          <w:id w:val="-15332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Not in Australia, please specify:</w:t>
      </w:r>
    </w:p>
    <w:p w14:paraId="3B62815C" w14:textId="4D0984D5" w:rsidR="00026C2A" w:rsidRPr="00D66B78" w:rsidRDefault="00026C2A" w:rsidP="00387173">
      <w:pPr>
        <w:pStyle w:val="ListParagraph"/>
        <w:ind w:right="56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:rsidRPr="00D66B78" w14:paraId="38B5A6A4" w14:textId="77777777" w:rsidTr="00026C2A">
        <w:tc>
          <w:tcPr>
            <w:tcW w:w="9016" w:type="dxa"/>
          </w:tcPr>
          <w:p w14:paraId="796527D2" w14:textId="4B440203" w:rsidR="00026C2A" w:rsidRPr="00D66B78" w:rsidRDefault="00026C2A" w:rsidP="00387173">
            <w:pPr>
              <w:pStyle w:val="ListParagraph"/>
              <w:ind w:left="0" w:right="566"/>
            </w:pPr>
            <w:bookmarkStart w:id="7" w:name="_Hlk54003007"/>
          </w:p>
        </w:tc>
      </w:tr>
      <w:bookmarkEnd w:id="7"/>
    </w:tbl>
    <w:p w14:paraId="0139B421" w14:textId="32E23002" w:rsidR="00026C2A" w:rsidRPr="00D66B78" w:rsidRDefault="00026C2A" w:rsidP="00387173">
      <w:pPr>
        <w:pStyle w:val="ListParagraph"/>
        <w:ind w:right="566"/>
      </w:pPr>
    </w:p>
    <w:p w14:paraId="6CBEA93C" w14:textId="1F7C0CC9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Are there schemes or processes in</w:t>
      </w:r>
      <w:r w:rsidR="00E62041" w:rsidRPr="00D66B78">
        <w:rPr>
          <w:b/>
          <w:bCs/>
          <w:sz w:val="24"/>
          <w:szCs w:val="24"/>
        </w:rPr>
        <w:t xml:space="preserve"> your</w:t>
      </w:r>
      <w:r w:rsidRPr="00D66B78">
        <w:rPr>
          <w:b/>
          <w:bCs/>
          <w:sz w:val="24"/>
          <w:szCs w:val="24"/>
        </w:rPr>
        <w:t xml:space="preserve"> location to recycle batteries?</w:t>
      </w: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4111"/>
        <w:gridCol w:w="2100"/>
        <w:gridCol w:w="2101"/>
      </w:tblGrid>
      <w:tr w:rsidR="00026C2A" w:rsidRPr="00D66B78" w14:paraId="205C50DF" w14:textId="31C555E0" w:rsidTr="00A7215D">
        <w:tc>
          <w:tcPr>
            <w:tcW w:w="4111" w:type="dxa"/>
          </w:tcPr>
          <w:p w14:paraId="50CFC184" w14:textId="2D8BC141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Lithium and lithium-ion batteries</w:t>
            </w:r>
          </w:p>
        </w:tc>
        <w:tc>
          <w:tcPr>
            <w:tcW w:w="2100" w:type="dxa"/>
          </w:tcPr>
          <w:p w14:paraId="4D3FB700" w14:textId="021E4E8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1067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7A7C48C4" w14:textId="5FB8382F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16182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  <w:tr w:rsidR="00026C2A" w:rsidRPr="00D66B78" w14:paraId="6CAB410D" w14:textId="0D00719B" w:rsidTr="00A7215D">
        <w:tc>
          <w:tcPr>
            <w:tcW w:w="4111" w:type="dxa"/>
          </w:tcPr>
          <w:p w14:paraId="109734A3" w14:textId="3F5C6F40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Other battery chemistries</w:t>
            </w:r>
          </w:p>
        </w:tc>
        <w:tc>
          <w:tcPr>
            <w:tcW w:w="2100" w:type="dxa"/>
          </w:tcPr>
          <w:p w14:paraId="13CAF87B" w14:textId="39504F6C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3365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6512F816" w14:textId="5903C5B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3253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</w:tbl>
    <w:p w14:paraId="2126A84A" w14:textId="77777777" w:rsidR="00026C2A" w:rsidRPr="00D66B78" w:rsidRDefault="00026C2A" w:rsidP="00387173">
      <w:pPr>
        <w:ind w:right="566"/>
      </w:pPr>
    </w:p>
    <w:p w14:paraId="73FF405E" w14:textId="00E5B943" w:rsidR="00C9406F" w:rsidRPr="00D66B78" w:rsidRDefault="00C9406F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What type of activities best describes your business? (select all that apply)</w:t>
      </w:r>
    </w:p>
    <w:p w14:paraId="22555A2D" w14:textId="139C294A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0799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Collection</w:t>
      </w:r>
    </w:p>
    <w:p w14:paraId="3F7125EC" w14:textId="2D68F34D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8638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Sorting</w:t>
      </w:r>
    </w:p>
    <w:p w14:paraId="72C8A3B3" w14:textId="6773CE4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376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Crushing </w:t>
      </w:r>
    </w:p>
    <w:p w14:paraId="163D097C" w14:textId="37FCDF3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836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Separating crushed batteries materials</w:t>
      </w:r>
    </w:p>
    <w:p w14:paraId="3EA18C79" w14:textId="05CDF0F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95499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metal</w:t>
      </w:r>
      <w:r w:rsidR="00984CB7" w:rsidRPr="00D66B78">
        <w:t>s</w:t>
      </w:r>
      <w:r w:rsidRPr="00D66B78">
        <w:t xml:space="preserve"> separation </w:t>
      </w:r>
    </w:p>
    <w:p w14:paraId="5696E129" w14:textId="1D7336D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7808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>Importing</w:t>
      </w:r>
      <w:r w:rsidRPr="00D66B78">
        <w:t xml:space="preserve"> waste batteries/cathode &amp; anode materials</w:t>
      </w:r>
    </w:p>
    <w:p w14:paraId="7548CE9D" w14:textId="3FF9C4E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17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 xml:space="preserve">Exporting </w:t>
      </w:r>
      <w:r w:rsidRPr="00D66B78">
        <w:t>waste batteries/cathode &amp; anode materials</w:t>
      </w:r>
    </w:p>
    <w:p w14:paraId="052B4C62" w14:textId="6311AB28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966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or battery cell manufacturing</w:t>
      </w:r>
    </w:p>
    <w:p w14:paraId="691DFC14" w14:textId="27F2E6D5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935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retail</w:t>
      </w:r>
    </w:p>
    <w:p w14:paraId="2C8E34E0" w14:textId="2849B48A" w:rsidR="00984CB7" w:rsidRPr="00D66B78" w:rsidRDefault="00B67096" w:rsidP="00387173">
      <w:pPr>
        <w:pStyle w:val="ListParagraph"/>
        <w:ind w:right="566"/>
      </w:pPr>
      <w:sdt>
        <w:sdtPr>
          <w:id w:val="-8927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CB7" w:rsidRPr="00D66B78">
            <w:rPr>
              <w:rFonts w:ascii="MS Gothic" w:eastAsia="MS Gothic" w:hAnsi="MS Gothic" w:hint="eastAsia"/>
            </w:rPr>
            <w:t>☐</w:t>
          </w:r>
        </w:sdtContent>
      </w:sdt>
      <w:r w:rsidR="00984CB7" w:rsidRPr="00D66B78">
        <w:t xml:space="preserve"> Battery importer</w:t>
      </w:r>
    </w:p>
    <w:p w14:paraId="3E5C791C" w14:textId="305F810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268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refurbishment/repurposing</w:t>
      </w:r>
    </w:p>
    <w:p w14:paraId="7C9F0BF2" w14:textId="54CAEB5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92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Refurbished batteries retail</w:t>
      </w:r>
    </w:p>
    <w:p w14:paraId="7C9A4EE0" w14:textId="2FF691CF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5280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Retail of recovered battery materials from recycling</w:t>
      </w:r>
    </w:p>
    <w:p w14:paraId="46D0F344" w14:textId="200A5B1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51146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materials or systems</w:t>
      </w:r>
    </w:p>
    <w:p w14:paraId="59115656" w14:textId="5DE36D93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255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recycling &amp;/or reuse</w:t>
      </w:r>
    </w:p>
    <w:p w14:paraId="092A0AE5" w14:textId="2E5DCB3B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7492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Regulatory or </w:t>
      </w:r>
      <w:r w:rsidR="00B76AD4" w:rsidRPr="00D66B78">
        <w:t>I</w:t>
      </w:r>
      <w:r w:rsidRPr="00D66B78">
        <w:t xml:space="preserve">ndustry </w:t>
      </w:r>
      <w:r w:rsidR="00B76AD4" w:rsidRPr="00D66B78">
        <w:t>B</w:t>
      </w:r>
      <w:r w:rsidRPr="00D66B78">
        <w:t>ody</w:t>
      </w:r>
    </w:p>
    <w:p w14:paraId="2CF0AB04" w14:textId="21E8AA8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6506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Other, please specify:</w:t>
      </w:r>
    </w:p>
    <w:tbl>
      <w:tblPr>
        <w:tblStyle w:val="TableGrid"/>
        <w:tblW w:w="8635" w:type="dxa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57572" w:rsidRPr="00D66B78" w14:paraId="77B9DB9A" w14:textId="77777777" w:rsidTr="00A7215D">
        <w:tc>
          <w:tcPr>
            <w:tcW w:w="8635" w:type="dxa"/>
          </w:tcPr>
          <w:p w14:paraId="64DB70B5" w14:textId="77777777" w:rsidR="00C57572" w:rsidRPr="00D66B78" w:rsidRDefault="00C57572" w:rsidP="000610CD">
            <w:pPr>
              <w:pStyle w:val="ListParagraph"/>
              <w:ind w:left="0" w:right="566"/>
            </w:pPr>
          </w:p>
          <w:p w14:paraId="381E268E" w14:textId="63F26361" w:rsidR="00C57572" w:rsidRPr="00D66B78" w:rsidRDefault="00C57572" w:rsidP="000610CD">
            <w:pPr>
              <w:pStyle w:val="ListParagraph"/>
              <w:ind w:left="0" w:right="566"/>
            </w:pPr>
          </w:p>
        </w:tc>
      </w:tr>
    </w:tbl>
    <w:p w14:paraId="3C361263" w14:textId="78D35C45" w:rsidR="00633DFC" w:rsidRPr="00D66B78" w:rsidRDefault="00633DFC" w:rsidP="00A7215D">
      <w:pPr>
        <w:pStyle w:val="BodyText"/>
        <w:rPr>
          <w:sz w:val="22"/>
          <w:szCs w:val="20"/>
        </w:rPr>
      </w:pPr>
      <w:r w:rsidRPr="00D66B78">
        <w:rPr>
          <w:sz w:val="22"/>
          <w:szCs w:val="20"/>
        </w:rPr>
        <w:br w:type="page"/>
      </w:r>
    </w:p>
    <w:p w14:paraId="74AED915" w14:textId="3B7E818C" w:rsidR="00026C2A" w:rsidRDefault="004121DC">
      <w:pPr>
        <w:pStyle w:val="Heading1"/>
        <w:ind w:right="566"/>
      </w:pPr>
      <w:bookmarkStart w:id="8" w:name="_Toc54162876"/>
      <w:bookmarkStart w:id="9" w:name="_Ref54162973"/>
      <w:r w:rsidRPr="004F17A3">
        <w:lastRenderedPageBreak/>
        <w:t xml:space="preserve">Section </w:t>
      </w:r>
      <w:r>
        <w:t>B</w:t>
      </w:r>
      <w:r w:rsidR="007063F4">
        <w:t xml:space="preserve"> - General Views</w:t>
      </w:r>
      <w:bookmarkEnd w:id="8"/>
      <w:bookmarkEnd w:id="9"/>
    </w:p>
    <w:p w14:paraId="2DAD32C4" w14:textId="093C2A42" w:rsidR="00026C2A" w:rsidRPr="00D66B78" w:rsidRDefault="0096381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How would you rate</w:t>
      </w:r>
      <w:r w:rsidR="00026C2A" w:rsidRPr="00D66B78">
        <w:rPr>
          <w:b/>
          <w:bCs/>
          <w:sz w:val="24"/>
          <w:szCs w:val="24"/>
        </w:rPr>
        <w:t xml:space="preserve"> public awareness </w:t>
      </w:r>
      <w:r w:rsidRPr="00D66B78">
        <w:rPr>
          <w:b/>
          <w:bCs/>
          <w:sz w:val="24"/>
          <w:szCs w:val="24"/>
        </w:rPr>
        <w:t xml:space="preserve">for </w:t>
      </w:r>
      <w:r w:rsidR="00026C2A" w:rsidRPr="00D66B78">
        <w:rPr>
          <w:b/>
          <w:bCs/>
          <w:sz w:val="24"/>
          <w:szCs w:val="24"/>
        </w:rPr>
        <w:t>lithium ion battery (LIB) recycling and reuse in Australia now?</w:t>
      </w:r>
    </w:p>
    <w:p w14:paraId="68814209" w14:textId="55E63744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125502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L</w:t>
      </w:r>
      <w:r w:rsidRPr="00D66B78">
        <w:t>ow</w:t>
      </w:r>
    </w:p>
    <w:p w14:paraId="41CF37A3" w14:textId="6AAC30FC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8896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M</w:t>
      </w:r>
      <w:r w:rsidRPr="00D66B78">
        <w:t>edium</w:t>
      </w:r>
    </w:p>
    <w:p w14:paraId="45963AA3" w14:textId="483CF395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3811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High</w:t>
      </w:r>
    </w:p>
    <w:p w14:paraId="2F545190" w14:textId="0142A89C" w:rsidR="00026C2A" w:rsidRDefault="00026C2A" w:rsidP="00A7215D">
      <w:pPr>
        <w:pStyle w:val="ListParagraph"/>
        <w:ind w:right="566"/>
        <w:rPr>
          <w:sz w:val="24"/>
          <w:szCs w:val="24"/>
        </w:rPr>
      </w:pPr>
      <w:r w:rsidRPr="00D66B78">
        <w:t>Comments on your choice:</w:t>
      </w:r>
    </w:p>
    <w:tbl>
      <w:tblPr>
        <w:tblStyle w:val="TableGrid"/>
        <w:tblW w:w="8630" w:type="dxa"/>
        <w:tblInd w:w="715" w:type="dxa"/>
        <w:tblLook w:val="04A0" w:firstRow="1" w:lastRow="0" w:firstColumn="1" w:lastColumn="0" w:noHBand="0" w:noVBand="1"/>
      </w:tblPr>
      <w:tblGrid>
        <w:gridCol w:w="8630"/>
      </w:tblGrid>
      <w:tr w:rsidR="00A3545A" w:rsidRPr="00A3545A" w14:paraId="4EFE5480" w14:textId="77777777" w:rsidTr="00A7215D">
        <w:tc>
          <w:tcPr>
            <w:tcW w:w="8630" w:type="dxa"/>
          </w:tcPr>
          <w:p w14:paraId="5D868F59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  <w:p w14:paraId="0E362A38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</w:tc>
      </w:tr>
    </w:tbl>
    <w:p w14:paraId="0420E265" w14:textId="77777777" w:rsidR="00026C2A" w:rsidRPr="00D66B78" w:rsidRDefault="00026C2A" w:rsidP="00387173">
      <w:pPr>
        <w:pStyle w:val="ListParagraph"/>
        <w:ind w:right="566"/>
        <w:rPr>
          <w:b/>
          <w:bCs/>
          <w:sz w:val="32"/>
          <w:szCs w:val="32"/>
        </w:rPr>
      </w:pPr>
    </w:p>
    <w:p w14:paraId="7C99EC1E" w14:textId="3B821825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</w:t>
      </w:r>
      <w:r w:rsidR="00722FED" w:rsidRPr="00D66B78">
        <w:rPr>
          <w:b/>
          <w:bCs/>
          <w:sz w:val="24"/>
          <w:szCs w:val="24"/>
        </w:rPr>
        <w:t xml:space="preserve">is your understanding </w:t>
      </w:r>
      <w:r w:rsidR="00C57572" w:rsidRPr="00D66B78">
        <w:rPr>
          <w:b/>
          <w:bCs/>
          <w:sz w:val="24"/>
          <w:szCs w:val="24"/>
        </w:rPr>
        <w:t xml:space="preserve">of </w:t>
      </w:r>
      <w:r w:rsidR="004121DC" w:rsidRPr="00D66B78">
        <w:rPr>
          <w:b/>
          <w:bCs/>
          <w:sz w:val="24"/>
          <w:szCs w:val="24"/>
        </w:rPr>
        <w:t>putting</w:t>
      </w:r>
      <w:r w:rsidR="00722FED" w:rsidRPr="00D66B78">
        <w:rPr>
          <w:b/>
          <w:bCs/>
          <w:sz w:val="24"/>
          <w:szCs w:val="24"/>
        </w:rPr>
        <w:t xml:space="preserve"> lithium-ion batteries into </w:t>
      </w:r>
      <w:r w:rsidR="004121DC" w:rsidRPr="00D66B78">
        <w:rPr>
          <w:b/>
          <w:bCs/>
          <w:sz w:val="24"/>
          <w:szCs w:val="24"/>
        </w:rPr>
        <w:t xml:space="preserve">general </w:t>
      </w:r>
      <w:r w:rsidR="00722FED" w:rsidRPr="00D66B78">
        <w:rPr>
          <w:b/>
          <w:bCs/>
          <w:sz w:val="24"/>
          <w:szCs w:val="24"/>
        </w:rPr>
        <w:t>landfill</w:t>
      </w:r>
      <w:r w:rsidRPr="00D66B78">
        <w:rPr>
          <w:b/>
          <w:bCs/>
          <w:sz w:val="24"/>
          <w:szCs w:val="24"/>
        </w:rPr>
        <w:t>?</w:t>
      </w:r>
      <w:r w:rsidR="004416C2" w:rsidRPr="00D66B78">
        <w:rPr>
          <w:b/>
          <w:bCs/>
          <w:sz w:val="24"/>
          <w:szCs w:val="24"/>
        </w:rPr>
        <w:t xml:space="preserve"> (choose all that apply)</w:t>
      </w:r>
    </w:p>
    <w:p w14:paraId="38043A47" w14:textId="34815CDD" w:rsidR="00026C2A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10490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non-hazardous material</w:t>
      </w:r>
      <w:r w:rsidR="00722FED" w:rsidRPr="00D66B78">
        <w:t xml:space="preserve"> and is acceptable to put them into landfill.</w:t>
      </w:r>
    </w:p>
    <w:p w14:paraId="153C878B" w14:textId="765D9FDA" w:rsidR="00026C2A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8324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hazardous material and harmful to our environment</w:t>
      </w:r>
      <w:r w:rsidR="00984CB7" w:rsidRPr="00D66B78">
        <w:t xml:space="preserve"> and t</w:t>
      </w:r>
      <w:r w:rsidR="00026C2A" w:rsidRPr="00D66B78">
        <w:t>h</w:t>
      </w:r>
      <w:r w:rsidR="00722FED" w:rsidRPr="00D66B78">
        <w:t>is</w:t>
      </w:r>
      <w:r w:rsidR="00026C2A" w:rsidRPr="00D66B78">
        <w:t xml:space="preserve"> waste</w:t>
      </w:r>
      <w:r w:rsidR="00722FED" w:rsidRPr="00D66B78">
        <w:t xml:space="preserve"> stream</w:t>
      </w:r>
      <w:r w:rsidR="00026C2A" w:rsidRPr="00D66B78">
        <w:t xml:space="preserve"> should be managed</w:t>
      </w:r>
      <w:r w:rsidR="00984CB7" w:rsidRPr="00D66B78">
        <w:t xml:space="preserve"> outside of landfill sites</w:t>
      </w:r>
      <w:r w:rsidR="00026C2A" w:rsidRPr="00D66B78">
        <w:t xml:space="preserve">. </w:t>
      </w:r>
    </w:p>
    <w:p w14:paraId="1D9B1321" w14:textId="59DC876D" w:rsidR="004416C2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-64457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The economic value of the waste lithium ion battery is low but the environmental impacts, if placed in landfill, is high.</w:t>
      </w:r>
    </w:p>
    <w:p w14:paraId="4E28997D" w14:textId="0413739A" w:rsidR="00026C2A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10286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5D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 xml:space="preserve">They contain valuable critical </w:t>
      </w:r>
      <w:r w:rsidR="004416C2" w:rsidRPr="00D66B78">
        <w:t>materials which should be recovered through recycling.</w:t>
      </w:r>
    </w:p>
    <w:p w14:paraId="069540E2" w14:textId="4001CDB8" w:rsidR="00026C2A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21427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Recycling of waste lithium-ion batteries presents an economic opportunity</w:t>
      </w:r>
      <w:r w:rsidR="004121DC" w:rsidRPr="00D66B78">
        <w:t>/business opportunity</w:t>
      </w:r>
      <w:r w:rsidR="004416C2" w:rsidRPr="00D66B78">
        <w:t xml:space="preserve">. </w:t>
      </w:r>
    </w:p>
    <w:p w14:paraId="26E6C3DE" w14:textId="41A3F001" w:rsidR="00026C2A" w:rsidRPr="00D66B78" w:rsidRDefault="00B67096" w:rsidP="00A7215D">
      <w:pPr>
        <w:ind w:left="720" w:right="566"/>
      </w:pPr>
      <w:sdt>
        <w:sdtPr>
          <w:rPr>
            <w:rFonts w:ascii="MS Gothic" w:eastAsia="MS Gothic" w:hAnsi="MS Gothic"/>
          </w:rPr>
          <w:id w:val="-8492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 amount of waste LIBs is low now</w:t>
      </w:r>
      <w:r w:rsidR="00C57572" w:rsidRPr="00D66B78">
        <w:t xml:space="preserve">; </w:t>
      </w:r>
      <w:r w:rsidR="00984CB7" w:rsidRPr="00D66B78">
        <w:t>disposal to</w:t>
      </w:r>
      <w:r w:rsidR="00026C2A" w:rsidRPr="00D66B78">
        <w:t xml:space="preserve"> landfill has nearly no impact. Management solution</w:t>
      </w:r>
      <w:r w:rsidR="004121DC" w:rsidRPr="00D66B78">
        <w:t>s</w:t>
      </w:r>
      <w:r w:rsidR="00026C2A" w:rsidRPr="00D66B78">
        <w:t xml:space="preserve"> should be considered when the quantity</w:t>
      </w:r>
      <w:r w:rsidR="004121DC" w:rsidRPr="00D66B78">
        <w:t xml:space="preserve"> has</w:t>
      </w:r>
      <w:r w:rsidR="00026C2A" w:rsidRPr="00D66B78">
        <w:t xml:space="preserve"> increased.</w:t>
      </w:r>
    </w:p>
    <w:p w14:paraId="7DF4E41A" w14:textId="6227ECCA" w:rsidR="00026C2A" w:rsidRPr="00D66B78" w:rsidRDefault="00B67096">
      <w:pPr>
        <w:pStyle w:val="ListParagraph"/>
        <w:ind w:right="566"/>
      </w:pPr>
      <w:sdt>
        <w:sdtPr>
          <w:id w:val="4108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Other views: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C57572" w:rsidRPr="00D66B78" w14:paraId="5DD80124" w14:textId="77777777" w:rsidTr="00C57572">
        <w:tc>
          <w:tcPr>
            <w:tcW w:w="8630" w:type="dxa"/>
          </w:tcPr>
          <w:p w14:paraId="205412A3" w14:textId="77777777" w:rsidR="00C57572" w:rsidRPr="00D66B78" w:rsidRDefault="00C57572" w:rsidP="00A7215D">
            <w:pPr>
              <w:pStyle w:val="ListParagraph"/>
              <w:ind w:right="566"/>
            </w:pPr>
            <w:bookmarkStart w:id="10" w:name="_Hlk54004690"/>
          </w:p>
          <w:p w14:paraId="545BB913" w14:textId="77777777" w:rsidR="00C57572" w:rsidRPr="00D66B78" w:rsidRDefault="00C57572" w:rsidP="00A7215D">
            <w:pPr>
              <w:pStyle w:val="ListParagraph"/>
              <w:ind w:right="566"/>
            </w:pPr>
          </w:p>
        </w:tc>
      </w:tr>
      <w:bookmarkEnd w:id="10"/>
    </w:tbl>
    <w:p w14:paraId="1C7C8705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A8DF40" w14:textId="5874DB6A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In your opinion, how likely </w:t>
      </w:r>
      <w:r w:rsidR="004121DC" w:rsidRPr="00D66B78">
        <w:rPr>
          <w:b/>
          <w:bCs/>
          <w:sz w:val="24"/>
          <w:szCs w:val="24"/>
        </w:rPr>
        <w:t xml:space="preserve">is it for </w:t>
      </w:r>
      <w:r w:rsidRPr="00D66B78">
        <w:rPr>
          <w:b/>
          <w:bCs/>
          <w:sz w:val="24"/>
          <w:szCs w:val="24"/>
        </w:rPr>
        <w:t xml:space="preserve">Australia </w:t>
      </w:r>
      <w:r w:rsidR="004121DC" w:rsidRPr="00D66B78">
        <w:rPr>
          <w:b/>
          <w:bCs/>
          <w:sz w:val="24"/>
          <w:szCs w:val="24"/>
        </w:rPr>
        <w:t xml:space="preserve">to </w:t>
      </w:r>
      <w:r w:rsidRPr="00D66B78">
        <w:rPr>
          <w:b/>
          <w:bCs/>
          <w:sz w:val="24"/>
          <w:szCs w:val="24"/>
        </w:rPr>
        <w:t>have its own battery value chain from mining of critical m</w:t>
      </w:r>
      <w:r w:rsidR="004121DC" w:rsidRPr="00D66B78">
        <w:rPr>
          <w:b/>
          <w:bCs/>
          <w:sz w:val="24"/>
          <w:szCs w:val="24"/>
        </w:rPr>
        <w:t>aterials</w:t>
      </w:r>
      <w:r w:rsidRPr="00D66B78">
        <w:rPr>
          <w:b/>
          <w:bCs/>
          <w:sz w:val="24"/>
          <w:szCs w:val="24"/>
        </w:rPr>
        <w:t xml:space="preserve">, battery manufacture, </w:t>
      </w:r>
      <w:r w:rsidR="004121DC" w:rsidRPr="00D66B78">
        <w:rPr>
          <w:b/>
          <w:bCs/>
          <w:sz w:val="24"/>
          <w:szCs w:val="24"/>
        </w:rPr>
        <w:t xml:space="preserve">reuse </w:t>
      </w:r>
      <w:r w:rsidRPr="00D66B78">
        <w:rPr>
          <w:b/>
          <w:bCs/>
          <w:sz w:val="24"/>
          <w:szCs w:val="24"/>
        </w:rPr>
        <w:t>to recycling and remanufacturing in the future?</w:t>
      </w:r>
    </w:p>
    <w:p w14:paraId="161268DF" w14:textId="77777777" w:rsidR="000E1B80" w:rsidRPr="00D66B78" w:rsidRDefault="000E1B80" w:rsidP="00A7215D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752"/>
      </w:tblGrid>
      <w:tr w:rsidR="000E1B80" w:rsidRPr="00D66B78" w14:paraId="66A71ED8" w14:textId="77777777" w:rsidTr="00465CF4">
        <w:tc>
          <w:tcPr>
            <w:tcW w:w="4095" w:type="dxa"/>
          </w:tcPr>
          <w:p w14:paraId="66C6A104" w14:textId="7005657E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10 years:</w:t>
            </w:r>
          </w:p>
        </w:tc>
        <w:tc>
          <w:tcPr>
            <w:tcW w:w="3752" w:type="dxa"/>
          </w:tcPr>
          <w:p w14:paraId="6D1C02DF" w14:textId="10DF7AE7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20 years:</w:t>
            </w:r>
          </w:p>
        </w:tc>
      </w:tr>
      <w:tr w:rsidR="000E1B80" w:rsidRPr="00D66B78" w14:paraId="710F2038" w14:textId="77777777" w:rsidTr="00465CF4">
        <w:tc>
          <w:tcPr>
            <w:tcW w:w="4095" w:type="dxa"/>
          </w:tcPr>
          <w:p w14:paraId="34572BCC" w14:textId="46D64F48" w:rsidR="000E1B80" w:rsidRPr="00D66B78" w:rsidRDefault="00B6709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6336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  <w:tc>
          <w:tcPr>
            <w:tcW w:w="3752" w:type="dxa"/>
          </w:tcPr>
          <w:p w14:paraId="0F37F719" w14:textId="0D970E07" w:rsidR="000E1B80" w:rsidRPr="00D66B78" w:rsidRDefault="00B6709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7252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</w:tr>
      <w:tr w:rsidR="000E1B80" w:rsidRPr="00D66B78" w14:paraId="5CDE1360" w14:textId="77777777" w:rsidTr="00465CF4">
        <w:tc>
          <w:tcPr>
            <w:tcW w:w="4095" w:type="dxa"/>
          </w:tcPr>
          <w:p w14:paraId="6C53EFA4" w14:textId="0CC132F8" w:rsidR="000E1B80" w:rsidRPr="00D66B78" w:rsidRDefault="00B6709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608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  <w:tc>
          <w:tcPr>
            <w:tcW w:w="3752" w:type="dxa"/>
          </w:tcPr>
          <w:p w14:paraId="6B1D449C" w14:textId="10F6F2A3" w:rsidR="000E1B80" w:rsidRPr="00D66B78" w:rsidRDefault="00B67096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4685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</w:tr>
      <w:tr w:rsidR="000E1B80" w:rsidRPr="00D66B78" w14:paraId="07C2C9D0" w14:textId="77777777" w:rsidTr="00465CF4">
        <w:tc>
          <w:tcPr>
            <w:tcW w:w="4095" w:type="dxa"/>
          </w:tcPr>
          <w:p w14:paraId="4E9A29B5" w14:textId="00EA7AA6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101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  <w:tc>
          <w:tcPr>
            <w:tcW w:w="3752" w:type="dxa"/>
          </w:tcPr>
          <w:p w14:paraId="0B3EEACF" w14:textId="053CD3CF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7325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</w:tr>
      <w:tr w:rsidR="000E1B80" w:rsidRPr="00D66B78" w14:paraId="31A051F0" w14:textId="77777777" w:rsidTr="00465CF4">
        <w:tc>
          <w:tcPr>
            <w:tcW w:w="4095" w:type="dxa"/>
          </w:tcPr>
          <w:p w14:paraId="56C4F665" w14:textId="1547A336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6597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  <w:tc>
          <w:tcPr>
            <w:tcW w:w="3752" w:type="dxa"/>
          </w:tcPr>
          <w:p w14:paraId="5D2D659E" w14:textId="0996661F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1327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</w:tr>
      <w:tr w:rsidR="000E1B80" w:rsidRPr="00D66B78" w14:paraId="1BC47258" w14:textId="77777777" w:rsidTr="00465CF4">
        <w:tc>
          <w:tcPr>
            <w:tcW w:w="4095" w:type="dxa"/>
          </w:tcPr>
          <w:p w14:paraId="6E744179" w14:textId="7BF9252C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6068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  <w:tc>
          <w:tcPr>
            <w:tcW w:w="3752" w:type="dxa"/>
          </w:tcPr>
          <w:p w14:paraId="7D009E43" w14:textId="69D87665" w:rsidR="000E1B80" w:rsidRPr="00D66B78" w:rsidRDefault="00B67096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114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</w:tr>
      <w:tr w:rsidR="00465CF4" w:rsidRPr="00D66B78" w14:paraId="23758254" w14:textId="77777777" w:rsidTr="00465CF4">
        <w:tc>
          <w:tcPr>
            <w:tcW w:w="4095" w:type="dxa"/>
          </w:tcPr>
          <w:p w14:paraId="7613231C" w14:textId="77777777" w:rsidR="00465CF4" w:rsidRPr="00D66B78" w:rsidRDefault="00465CF4" w:rsidP="00465CF4">
            <w:pPr>
              <w:ind w:right="566"/>
            </w:pPr>
          </w:p>
          <w:p w14:paraId="541F8967" w14:textId="2CA3D648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10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3400C14E" w14:textId="77777777" w:rsidTr="00E55628">
              <w:tc>
                <w:tcPr>
                  <w:tcW w:w="2835" w:type="dxa"/>
                </w:tcPr>
                <w:p w14:paraId="58E71440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7D321EB6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  <w:tc>
          <w:tcPr>
            <w:tcW w:w="3752" w:type="dxa"/>
          </w:tcPr>
          <w:p w14:paraId="08772AB6" w14:textId="77777777" w:rsidR="00465CF4" w:rsidRPr="00D66B78" w:rsidRDefault="00465CF4" w:rsidP="00465CF4">
            <w:pPr>
              <w:ind w:right="566"/>
            </w:pPr>
          </w:p>
          <w:p w14:paraId="78B28F21" w14:textId="24604886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20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0A2D4B90" w14:textId="77777777" w:rsidTr="00465CF4">
              <w:tc>
                <w:tcPr>
                  <w:tcW w:w="2835" w:type="dxa"/>
                </w:tcPr>
                <w:p w14:paraId="020EBB1F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06D1389D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</w:tr>
    </w:tbl>
    <w:p w14:paraId="0788FEE5" w14:textId="77777777" w:rsidR="00465CF4" w:rsidRPr="00D66B78" w:rsidRDefault="00465CF4" w:rsidP="00984CB7">
      <w:pPr>
        <w:pStyle w:val="ListParagraph"/>
        <w:ind w:right="566"/>
        <w:sectPr w:rsidR="00465CF4" w:rsidRPr="00D66B78" w:rsidSect="00246B35">
          <w:footerReference w:type="default" r:id="rId13"/>
          <w:footerReference w:type="first" r:id="rId14"/>
          <w:pgSz w:w="11906" w:h="16838" w:code="9"/>
          <w:pgMar w:top="1134" w:right="1134" w:bottom="1134" w:left="1134" w:header="709" w:footer="652" w:gutter="0"/>
          <w:cols w:space="708"/>
          <w:titlePg/>
          <w:docGrid w:linePitch="360"/>
        </w:sectPr>
      </w:pPr>
    </w:p>
    <w:p w14:paraId="348D6967" w14:textId="4802533C" w:rsidR="006E39D0" w:rsidRPr="00D66B78" w:rsidRDefault="006E39D0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opinion, which areas are current opportunities and future opportunity areas for Australia? (choose all that apply)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1D5C6D" w:rsidRPr="00D66B78" w14:paraId="4C2162E0" w14:textId="77777777" w:rsidTr="00E1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F59" w14:textId="2BF056BE" w:rsidR="001D5C6D" w:rsidRPr="00D66B78" w:rsidRDefault="001D5C6D" w:rsidP="00E138F7">
            <w:pPr>
              <w:pStyle w:val="BodyText"/>
              <w:ind w:right="566"/>
              <w:jc w:val="center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Current opportunities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DB2" w14:textId="3BC25024" w:rsidR="001D5C6D" w:rsidRPr="00D66B78" w:rsidRDefault="001D5C6D" w:rsidP="00E138F7">
            <w:pPr>
              <w:pStyle w:val="BodyText"/>
              <w:ind w:right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Future Opportunities</w:t>
            </w:r>
          </w:p>
        </w:tc>
      </w:tr>
      <w:tr w:rsidR="001D5C6D" w:rsidRPr="00D66B78" w14:paraId="3D2DFA3F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2BCD" w14:textId="01A11AC3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339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Mining of battery materials</w:t>
            </w:r>
          </w:p>
          <w:p w14:paraId="1ED02D7E" w14:textId="1B24A54B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8858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materials manufacture</w:t>
            </w:r>
          </w:p>
          <w:p w14:paraId="336E0255" w14:textId="1616A203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5328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cell manufacture</w:t>
            </w:r>
          </w:p>
          <w:p w14:paraId="1E5C3C44" w14:textId="056B59E8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3550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/device</w:t>
            </w:r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manufacture</w:t>
            </w:r>
          </w:p>
          <w:p w14:paraId="5380B7D2" w14:textId="4E554FD6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525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retail</w:t>
            </w:r>
          </w:p>
          <w:p w14:paraId="0C18D932" w14:textId="0312E99A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4003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reuse after first use</w:t>
            </w:r>
          </w:p>
          <w:p w14:paraId="305107D7" w14:textId="1FCC9C22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8520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recycling and materials recovery</w:t>
            </w:r>
          </w:p>
          <w:p w14:paraId="614F0139" w14:textId="0EF1D769" w:rsidR="001D5C6D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21260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Battery refurbishment or remanufacture with recycled materials</w:t>
            </w:r>
          </w:p>
          <w:p w14:paraId="37DB03B7" w14:textId="194B550D" w:rsidR="009A54BB" w:rsidRPr="00D66B78" w:rsidRDefault="00B67096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782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b w:val="0"/>
                <w:bCs w:val="0"/>
                <w:color w:val="000000" w:themeColor="text2"/>
                <w:szCs w:val="20"/>
              </w:rPr>
              <w:t xml:space="preserve"> None of the above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170E" w14:textId="6E31A81D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04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Mining of battery materials</w:t>
            </w:r>
          </w:p>
          <w:p w14:paraId="09FC2E3C" w14:textId="020B5055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0564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materials manufacture</w:t>
            </w:r>
          </w:p>
          <w:p w14:paraId="2A86657A" w14:textId="071580A8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318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cell manufacture</w:t>
            </w:r>
          </w:p>
          <w:p w14:paraId="00EFBD36" w14:textId="08A4DF5D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63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color w:val="000000" w:themeColor="text2"/>
                <w:szCs w:val="20"/>
              </w:rPr>
              <w:t>/device</w:t>
            </w:r>
            <w:r w:rsidR="001D5C6D" w:rsidRPr="00D66B78">
              <w:rPr>
                <w:color w:val="000000" w:themeColor="text2"/>
                <w:szCs w:val="20"/>
              </w:rPr>
              <w:t xml:space="preserve"> manufacture</w:t>
            </w:r>
          </w:p>
          <w:p w14:paraId="083A6376" w14:textId="38199614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738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retail</w:t>
            </w:r>
          </w:p>
          <w:p w14:paraId="43066B1A" w14:textId="65843279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7758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reuse after first use</w:t>
            </w:r>
          </w:p>
          <w:p w14:paraId="6847A37D" w14:textId="1B912EB7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4505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recycling and materials recovery</w:t>
            </w:r>
          </w:p>
          <w:p w14:paraId="27D878D5" w14:textId="78544CBA" w:rsidR="001D5C6D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730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</w:t>
            </w:r>
            <w:r w:rsidR="00B76AD4" w:rsidRPr="00D66B78">
              <w:rPr>
                <w:color w:val="000000" w:themeColor="text2"/>
                <w:szCs w:val="20"/>
              </w:rPr>
              <w:t xml:space="preserve">refurbishment or </w:t>
            </w:r>
            <w:r w:rsidR="001D5C6D" w:rsidRPr="00D66B78">
              <w:rPr>
                <w:color w:val="000000" w:themeColor="text2"/>
                <w:szCs w:val="20"/>
              </w:rPr>
              <w:t>remanufacture</w:t>
            </w:r>
            <w:r w:rsidR="00B76AD4" w:rsidRPr="00D66B78">
              <w:rPr>
                <w:color w:val="000000" w:themeColor="text2"/>
                <w:szCs w:val="20"/>
              </w:rPr>
              <w:t xml:space="preserve"> with recycled materials </w:t>
            </w:r>
          </w:p>
          <w:p w14:paraId="682A633D" w14:textId="15A20F0A" w:rsidR="009A54BB" w:rsidRPr="00D66B78" w:rsidRDefault="00B67096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3278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color w:val="000000" w:themeColor="text2"/>
                <w:szCs w:val="20"/>
              </w:rPr>
              <w:t xml:space="preserve"> None of the above</w:t>
            </w:r>
          </w:p>
        </w:tc>
      </w:tr>
      <w:tr w:rsidR="00B650BE" w:rsidRPr="00D66B78" w14:paraId="02791B01" w14:textId="77777777" w:rsidTr="00E138F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E552" w14:textId="094C5E7B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  <w:r w:rsidRPr="00D66B78">
              <w:rPr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color w:val="000000" w:themeColor="text2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645D" w14:textId="7155071F" w:rsidR="00B650BE" w:rsidRPr="00D66B78" w:rsidRDefault="00B650BE" w:rsidP="00387173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2"/>
                <w:szCs w:val="20"/>
                <w:lang w:val="en-GB"/>
              </w:rPr>
            </w:pPr>
            <w:r w:rsidRPr="00D66B78">
              <w:rPr>
                <w:b/>
                <w:bCs/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b/>
                <w:bCs/>
                <w:color w:val="000000" w:themeColor="text2"/>
                <w:szCs w:val="20"/>
              </w:rPr>
              <w:t>:</w:t>
            </w:r>
          </w:p>
        </w:tc>
      </w:tr>
      <w:tr w:rsidR="00B650BE" w:rsidRPr="00D66B78" w14:paraId="323CC1B0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3B410" w14:textId="0227D2C4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BE19" w14:textId="2D45C627" w:rsidR="00B650BE" w:rsidRPr="00D66B78" w:rsidRDefault="00B650BE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</w:p>
        </w:tc>
      </w:tr>
    </w:tbl>
    <w:p w14:paraId="0CEC366C" w14:textId="0F812F12" w:rsidR="00783DDF" w:rsidRDefault="00783DDF" w:rsidP="00783DDF">
      <w:pPr>
        <w:pStyle w:val="ListParagraph"/>
        <w:ind w:right="566"/>
        <w:rPr>
          <w:b/>
          <w:bCs/>
          <w:sz w:val="28"/>
          <w:szCs w:val="28"/>
        </w:rPr>
      </w:pPr>
    </w:p>
    <w:p w14:paraId="05F55264" w14:textId="67218B5C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Do you think Australia</w:t>
      </w:r>
      <w:r w:rsidR="009A54BB" w:rsidRPr="00D66B78">
        <w:rPr>
          <w:b/>
          <w:bCs/>
          <w:sz w:val="24"/>
          <w:szCs w:val="24"/>
        </w:rPr>
        <w:t>n battery materials and recycling industry</w:t>
      </w:r>
      <w:r w:rsidRPr="00D66B78">
        <w:rPr>
          <w:b/>
          <w:bCs/>
          <w:sz w:val="24"/>
          <w:szCs w:val="24"/>
        </w:rPr>
        <w:t xml:space="preserve"> should </w:t>
      </w:r>
      <w:r w:rsidR="00CA3F45" w:rsidRPr="00D66B78">
        <w:rPr>
          <w:b/>
          <w:bCs/>
          <w:sz w:val="24"/>
          <w:szCs w:val="24"/>
        </w:rPr>
        <w:t>only focus on current</w:t>
      </w:r>
      <w:r w:rsidR="009A54BB" w:rsidRPr="00D66B78">
        <w:rPr>
          <w:b/>
          <w:bCs/>
          <w:sz w:val="24"/>
          <w:szCs w:val="24"/>
        </w:rPr>
        <w:t xml:space="preserve"> </w:t>
      </w:r>
      <w:r w:rsidR="00481874" w:rsidRPr="00D66B78">
        <w:rPr>
          <w:b/>
          <w:bCs/>
          <w:sz w:val="24"/>
          <w:szCs w:val="24"/>
        </w:rPr>
        <w:t>activities</w:t>
      </w:r>
      <w:r w:rsidR="00CA3F45" w:rsidRPr="00D66B78">
        <w:rPr>
          <w:b/>
          <w:bCs/>
          <w:sz w:val="24"/>
          <w:szCs w:val="24"/>
        </w:rPr>
        <w:t xml:space="preserve"> of </w:t>
      </w:r>
      <w:r w:rsidRPr="00D66B78">
        <w:rPr>
          <w:b/>
          <w:bCs/>
          <w:sz w:val="24"/>
          <w:szCs w:val="24"/>
        </w:rPr>
        <w:t>mining resource</w:t>
      </w:r>
      <w:r w:rsidR="009A54BB" w:rsidRPr="00D66B78">
        <w:rPr>
          <w:b/>
          <w:bCs/>
          <w:sz w:val="24"/>
          <w:szCs w:val="24"/>
        </w:rPr>
        <w:t>s</w:t>
      </w:r>
      <w:r w:rsidRPr="00D66B78">
        <w:rPr>
          <w:b/>
          <w:bCs/>
          <w:sz w:val="24"/>
          <w:szCs w:val="24"/>
        </w:rPr>
        <w:t xml:space="preserve"> and waste export </w:t>
      </w:r>
      <w:r w:rsidR="009A54BB" w:rsidRPr="00D66B78">
        <w:rPr>
          <w:b/>
          <w:bCs/>
          <w:sz w:val="24"/>
          <w:szCs w:val="24"/>
        </w:rPr>
        <w:t>or</w:t>
      </w:r>
      <w:r w:rsidRPr="00D66B78">
        <w:rPr>
          <w:b/>
          <w:bCs/>
          <w:sz w:val="24"/>
          <w:szCs w:val="24"/>
        </w:rPr>
        <w:t xml:space="preserve"> </w:t>
      </w:r>
      <w:r w:rsidR="00CA3F45" w:rsidRPr="00D66B78">
        <w:rPr>
          <w:b/>
          <w:bCs/>
          <w:sz w:val="24"/>
          <w:szCs w:val="24"/>
        </w:rPr>
        <w:t xml:space="preserve">expand deeper </w:t>
      </w:r>
      <w:r w:rsidRPr="00D66B78">
        <w:rPr>
          <w:b/>
          <w:bCs/>
          <w:sz w:val="24"/>
          <w:szCs w:val="24"/>
        </w:rPr>
        <w:t>into the value chain</w:t>
      </w:r>
      <w:r w:rsidR="009A54BB" w:rsidRPr="00D66B78">
        <w:rPr>
          <w:b/>
          <w:bCs/>
          <w:sz w:val="24"/>
          <w:szCs w:val="24"/>
        </w:rPr>
        <w:t xml:space="preserve"> through new industry creation</w:t>
      </w:r>
      <w:r w:rsidR="00CA3F45" w:rsidRPr="00D66B78">
        <w:rPr>
          <w:b/>
          <w:bCs/>
          <w:sz w:val="24"/>
          <w:szCs w:val="24"/>
        </w:rPr>
        <w:t xml:space="preserve"> in addition to </w:t>
      </w:r>
      <w:r w:rsidR="005B5D5D" w:rsidRPr="00D66B78">
        <w:rPr>
          <w:b/>
          <w:bCs/>
          <w:sz w:val="24"/>
          <w:szCs w:val="24"/>
        </w:rPr>
        <w:t xml:space="preserve">the </w:t>
      </w:r>
      <w:r w:rsidR="00CA3F45" w:rsidRPr="00D66B78">
        <w:rPr>
          <w:b/>
          <w:bCs/>
          <w:sz w:val="24"/>
          <w:szCs w:val="24"/>
        </w:rPr>
        <w:t>existing industry</w:t>
      </w:r>
      <w:r w:rsidRPr="00D66B78">
        <w:rPr>
          <w:b/>
          <w:bCs/>
          <w:sz w:val="24"/>
          <w:szCs w:val="24"/>
        </w:rPr>
        <w:t xml:space="preserve">? </w:t>
      </w:r>
    </w:p>
    <w:p w14:paraId="2F666F51" w14:textId="6B5D502D" w:rsidR="00026C2A" w:rsidRPr="00D66B78" w:rsidRDefault="005B5D5D" w:rsidP="00A7215D">
      <w:pPr>
        <w:ind w:right="566"/>
      </w:pPr>
      <w:r w:rsidRPr="00D66B78">
        <w:rPr>
          <w:sz w:val="24"/>
          <w:szCs w:val="24"/>
        </w:rPr>
        <w:t xml:space="preserve">            </w:t>
      </w:r>
      <w:sdt>
        <w:sdtPr>
          <w:rPr>
            <w:rFonts w:ascii="MS Gothic" w:eastAsia="MS Gothic" w:hAnsi="MS Gothic"/>
          </w:rPr>
          <w:id w:val="13287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9A54BB" w:rsidRPr="00D66B78">
        <w:t>Keep</w:t>
      </w:r>
      <w:r w:rsidR="00026C2A" w:rsidRPr="00D66B78">
        <w:t xml:space="preserve"> existing role</w:t>
      </w:r>
      <w:r w:rsidR="009A54BB" w:rsidRPr="00D66B78">
        <w:t xml:space="preserve"> </w:t>
      </w:r>
      <w:r w:rsidR="00A76D29" w:rsidRPr="00D66B78">
        <w:t xml:space="preserve">only </w:t>
      </w:r>
    </w:p>
    <w:p w14:paraId="07C9379E" w14:textId="75D9B346" w:rsidR="00026C2A" w:rsidRPr="00D66B78" w:rsidRDefault="005B5D5D" w:rsidP="00A7215D">
      <w:pPr>
        <w:ind w:left="360" w:right="566"/>
      </w:pPr>
      <w:r w:rsidRPr="00D66B78">
        <w:t xml:space="preserve">   </w:t>
      </w:r>
      <w:r w:rsidR="009A54BB" w:rsidRPr="00D66B78">
        <w:t xml:space="preserve"> </w:t>
      </w:r>
      <w:r w:rsidRPr="00D66B78">
        <w:t xml:space="preserve">   </w:t>
      </w:r>
      <w:sdt>
        <w:sdtPr>
          <w:rPr>
            <w:rFonts w:ascii="MS Gothic" w:eastAsia="MS Gothic" w:hAnsi="MS Gothic"/>
          </w:rPr>
          <w:id w:val="2594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A76D29" w:rsidRPr="00D66B78">
        <w:rPr>
          <w:rStyle w:val="BodyTextChar"/>
          <w:rFonts w:asciiTheme="minorHAnsi" w:hAnsiTheme="minorHAnsi" w:cstheme="minorHAnsi"/>
          <w:sz w:val="22"/>
          <w:szCs w:val="20"/>
        </w:rPr>
        <w:t>Keep existing role and e</w:t>
      </w:r>
      <w:r w:rsidR="009A54BB" w:rsidRPr="00D66B78">
        <w:t xml:space="preserve">xpand into new industries </w:t>
      </w:r>
    </w:p>
    <w:p w14:paraId="4D675CEC" w14:textId="22D2DAA6" w:rsidR="00026C2A" w:rsidRPr="00D66B78" w:rsidRDefault="005B5D5D" w:rsidP="00A7215D">
      <w:pPr>
        <w:ind w:left="360" w:right="566"/>
      </w:pPr>
      <w:r w:rsidRPr="00D66B78">
        <w:rPr>
          <w:sz w:val="20"/>
          <w:szCs w:val="20"/>
        </w:rPr>
        <w:t xml:space="preserve">       </w:t>
      </w:r>
      <w:r w:rsidR="00026C2A" w:rsidRPr="00D66B78">
        <w:t xml:space="preserve"> </w:t>
      </w:r>
      <w:sdt>
        <w:sdtPr>
          <w:rPr>
            <w:rFonts w:ascii="MS Gothic" w:eastAsia="MS Gothic" w:hAnsi="MS Gothic"/>
          </w:rPr>
          <w:id w:val="1410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026C2A" w:rsidRPr="00D66B78">
        <w:t>Other comments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5B5D5D" w:rsidRPr="00D66B78" w14:paraId="020F02C2" w14:textId="77777777" w:rsidTr="005B5D5D">
        <w:tc>
          <w:tcPr>
            <w:tcW w:w="8625" w:type="dxa"/>
          </w:tcPr>
          <w:p w14:paraId="7851ECA1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9EFDD70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430A76D5" w14:textId="24B7AD20" w:rsidR="00026C2A" w:rsidRPr="00D66B78" w:rsidRDefault="00026C2A" w:rsidP="00387173">
      <w:pPr>
        <w:pStyle w:val="BodyText"/>
        <w:ind w:right="566"/>
        <w:rPr>
          <w:sz w:val="22"/>
          <w:szCs w:val="20"/>
        </w:rPr>
      </w:pPr>
    </w:p>
    <w:p w14:paraId="0540213B" w14:textId="565F51C4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Keeping</w:t>
      </w:r>
      <w:r w:rsidR="009A54BB" w:rsidRPr="00D66B78">
        <w:rPr>
          <w:b/>
          <w:bCs/>
          <w:sz w:val="24"/>
          <w:szCs w:val="24"/>
        </w:rPr>
        <w:t xml:space="preserve"> existing role:</w:t>
      </w:r>
    </w:p>
    <w:p w14:paraId="09A14792" w14:textId="76FA9DB6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5B5D5D" w:rsidRPr="00D66B78" w14:paraId="7B43B629" w14:textId="77777777" w:rsidTr="000610CD">
        <w:tc>
          <w:tcPr>
            <w:tcW w:w="8630" w:type="dxa"/>
          </w:tcPr>
          <w:p w14:paraId="56D7A7E5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2A50DD3A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561BA42A" w14:textId="77777777" w:rsidR="009A54BB" w:rsidRPr="00D66B78" w:rsidRDefault="009A54BB" w:rsidP="00387173">
      <w:pPr>
        <w:pStyle w:val="ListParagraph"/>
        <w:ind w:right="566"/>
      </w:pPr>
    </w:p>
    <w:p w14:paraId="2947BA60" w14:textId="29AAFD2C" w:rsidR="009A54BB" w:rsidRPr="00D66B78" w:rsidRDefault="009A54BB" w:rsidP="00387173">
      <w:pPr>
        <w:pStyle w:val="ListParagraph"/>
        <w:ind w:right="566"/>
      </w:pPr>
      <w:r w:rsidRPr="00D66B78">
        <w:t>What are the disadvantages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7B31B12B" w14:textId="77777777" w:rsidTr="000B30A8">
        <w:tc>
          <w:tcPr>
            <w:tcW w:w="8631" w:type="dxa"/>
          </w:tcPr>
          <w:p w14:paraId="406C3454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12204632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1FF1B2AD" w14:textId="4A69C55E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417B6FE" w14:textId="239A22A2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Creating</w:t>
      </w:r>
      <w:r w:rsidR="009A54BB" w:rsidRPr="00D66B78">
        <w:rPr>
          <w:b/>
          <w:bCs/>
          <w:sz w:val="24"/>
          <w:szCs w:val="24"/>
        </w:rPr>
        <w:t xml:space="preserve"> new industries: </w:t>
      </w:r>
    </w:p>
    <w:p w14:paraId="7CD41E4A" w14:textId="77777777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67E09741" w14:textId="77777777" w:rsidTr="000B30A8">
        <w:tc>
          <w:tcPr>
            <w:tcW w:w="8631" w:type="dxa"/>
          </w:tcPr>
          <w:p w14:paraId="268C8368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799F1DD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0259C46F" w14:textId="77777777" w:rsidR="009A54BB" w:rsidRPr="00D66B78" w:rsidRDefault="009A54BB" w:rsidP="00387173">
      <w:pPr>
        <w:pStyle w:val="ListParagraph"/>
        <w:ind w:right="566"/>
      </w:pPr>
    </w:p>
    <w:p w14:paraId="067F1586" w14:textId="48D18800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t>What are the disadvantages of doing this?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620"/>
      </w:tblGrid>
      <w:tr w:rsidR="00A3545A" w:rsidRPr="00D66B78" w14:paraId="237ABF48" w14:textId="77777777" w:rsidTr="00A3545A">
        <w:tc>
          <w:tcPr>
            <w:tcW w:w="8620" w:type="dxa"/>
          </w:tcPr>
          <w:p w14:paraId="22DD195B" w14:textId="77777777" w:rsidR="00A3545A" w:rsidRPr="00D66B78" w:rsidRDefault="00A3545A" w:rsidP="000610CD">
            <w:pPr>
              <w:pStyle w:val="ListParagraph"/>
              <w:ind w:left="0" w:right="566"/>
            </w:pPr>
          </w:p>
          <w:p w14:paraId="17228CA8" w14:textId="77777777" w:rsidR="00A3545A" w:rsidRPr="00D66B78" w:rsidRDefault="00A3545A" w:rsidP="000610CD">
            <w:pPr>
              <w:pStyle w:val="ListParagraph"/>
              <w:ind w:left="0" w:right="566"/>
            </w:pPr>
          </w:p>
        </w:tc>
      </w:tr>
    </w:tbl>
    <w:p w14:paraId="6CD11FBC" w14:textId="104F0473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26A5B89" w14:textId="0546739C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ACDDD2B" w14:textId="50C988B0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E8DA393" w14:textId="4F81616D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8383E4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DD11F1F" w14:textId="77777777" w:rsidR="00633DFC" w:rsidRDefault="00633DFC" w:rsidP="00387173">
      <w:pPr>
        <w:pStyle w:val="Heading1"/>
        <w:ind w:right="566"/>
      </w:pPr>
      <w:bookmarkStart w:id="11" w:name="_Hlk53404439"/>
      <w:r>
        <w:br w:type="page"/>
      </w:r>
    </w:p>
    <w:p w14:paraId="633A21FA" w14:textId="501CD982" w:rsidR="00026C2A" w:rsidRPr="004F17A3" w:rsidRDefault="00026C2A" w:rsidP="00387173">
      <w:pPr>
        <w:pStyle w:val="Heading1"/>
        <w:ind w:right="566"/>
      </w:pPr>
      <w:bookmarkStart w:id="12" w:name="_Toc54162878"/>
      <w:bookmarkStart w:id="13" w:name="_Ref54163065"/>
      <w:r w:rsidRPr="004F17A3">
        <w:lastRenderedPageBreak/>
        <w:t xml:space="preserve">Section </w:t>
      </w:r>
      <w:r w:rsidR="006A21C5">
        <w:t>C</w:t>
      </w:r>
      <w:r w:rsidR="007063F4">
        <w:t xml:space="preserve"> - Questions for all Industry Sectors</w:t>
      </w:r>
      <w:bookmarkEnd w:id="12"/>
      <w:bookmarkEnd w:id="13"/>
    </w:p>
    <w:bookmarkEnd w:id="11"/>
    <w:p w14:paraId="20422D3C" w14:textId="77777777" w:rsidR="00026C2A" w:rsidRPr="00D66B78" w:rsidRDefault="00026C2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25CE2792" w14:textId="149B55CC" w:rsidR="00026C2A" w:rsidRPr="00D66B78" w:rsidRDefault="00925AA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783DDF" w:rsidRPr="00D66B78">
        <w:rPr>
          <w:b/>
          <w:bCs/>
          <w:sz w:val="24"/>
          <w:szCs w:val="24"/>
        </w:rPr>
        <w:t>In your opinion, w</w:t>
      </w:r>
      <w:r w:rsidR="00026C2A" w:rsidRPr="00D66B78">
        <w:rPr>
          <w:b/>
          <w:bCs/>
          <w:sz w:val="24"/>
          <w:szCs w:val="24"/>
        </w:rPr>
        <w:t>hat are the technological barriers to recycling/reusing Li</w:t>
      </w:r>
      <w:r w:rsidR="008654D5"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</w:t>
      </w:r>
      <w:r w:rsidR="00026C2A" w:rsidRPr="00D66B78">
        <w:rPr>
          <w:b/>
          <w:bCs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3C156AD7" w14:textId="77777777" w:rsidTr="00865110">
        <w:tc>
          <w:tcPr>
            <w:tcW w:w="8625" w:type="dxa"/>
          </w:tcPr>
          <w:p w14:paraId="793431A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260F149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9F4B8C1" w14:textId="263721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is the biggest business/policy barriers to </w:t>
      </w:r>
      <w:r w:rsidRPr="00D66B78">
        <w:rPr>
          <w:b/>
          <w:bCs/>
          <w:sz w:val="24"/>
          <w:szCs w:val="24"/>
        </w:rPr>
        <w:t>reuse and recycling of L</w:t>
      </w:r>
      <w:r w:rsidR="00026C2A" w:rsidRPr="00D66B78">
        <w:rPr>
          <w:b/>
          <w:bCs/>
          <w:sz w:val="24"/>
          <w:szCs w:val="24"/>
        </w:rPr>
        <w:t>i</w:t>
      </w:r>
      <w:r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Australia?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00738114" w14:textId="77777777" w:rsidTr="00865110">
        <w:tc>
          <w:tcPr>
            <w:tcW w:w="8625" w:type="dxa"/>
          </w:tcPr>
          <w:p w14:paraId="16D10736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C0E6CDE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4D02476" w14:textId="2C09C317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are the </w:t>
      </w:r>
      <w:r w:rsidRPr="00D66B78">
        <w:rPr>
          <w:b/>
          <w:bCs/>
          <w:sz w:val="24"/>
          <w:szCs w:val="24"/>
        </w:rPr>
        <w:t xml:space="preserve">key </w:t>
      </w:r>
      <w:r w:rsidR="00026C2A" w:rsidRPr="00D66B78">
        <w:rPr>
          <w:b/>
          <w:bCs/>
          <w:sz w:val="24"/>
          <w:szCs w:val="24"/>
        </w:rPr>
        <w:t xml:space="preserve">challenges to </w:t>
      </w:r>
      <w:r w:rsidRPr="00D66B78">
        <w:rPr>
          <w:b/>
          <w:bCs/>
          <w:sz w:val="24"/>
          <w:szCs w:val="24"/>
        </w:rPr>
        <w:t>keep battery materials recovered through recycling within the battery value chain (for example remanufacture of new Li-ion or alternative battery chemistries)?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6738DFB6" w14:textId="77777777" w:rsidTr="00865110">
        <w:tc>
          <w:tcPr>
            <w:tcW w:w="8625" w:type="dxa"/>
          </w:tcPr>
          <w:p w14:paraId="6A2B9CA0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2624A77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2397025A" w14:textId="3A4736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should recovered battery materials from recycling be used in alternative industries (for example additives for cements etc.)?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0720F75" w14:textId="77777777" w:rsidTr="00865110">
        <w:tc>
          <w:tcPr>
            <w:tcW w:w="8625" w:type="dxa"/>
          </w:tcPr>
          <w:p w14:paraId="0184C575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D97B7C6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408302C" w14:textId="58FF8A86" w:rsidR="008654D5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sort of assistance should the FBI CRC provide to </w:t>
      </w:r>
      <w:r w:rsidR="00C40CAA" w:rsidRPr="00D66B78">
        <w:rPr>
          <w:b/>
          <w:bCs/>
          <w:sz w:val="24"/>
          <w:szCs w:val="24"/>
        </w:rPr>
        <w:t>create more value in the Australia battery industry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8712500" w14:textId="77777777" w:rsidTr="00865110">
        <w:tc>
          <w:tcPr>
            <w:tcW w:w="8625" w:type="dxa"/>
          </w:tcPr>
          <w:p w14:paraId="0EC9488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AEF468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7B149434" w14:textId="5E7226D9" w:rsidR="00026C2A" w:rsidRPr="00D66B78" w:rsidRDefault="0051611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can the </w:t>
      </w:r>
      <w:r w:rsidR="00026C2A" w:rsidRPr="00D66B78">
        <w:rPr>
          <w:b/>
          <w:bCs/>
          <w:sz w:val="24"/>
          <w:szCs w:val="24"/>
        </w:rPr>
        <w:t>FBI</w:t>
      </w:r>
      <w:r w:rsidRPr="00D66B78">
        <w:rPr>
          <w:b/>
          <w:bCs/>
          <w:sz w:val="24"/>
          <w:szCs w:val="24"/>
        </w:rPr>
        <w:t xml:space="preserve"> </w:t>
      </w:r>
      <w:r w:rsidR="00026C2A" w:rsidRPr="00D66B78">
        <w:rPr>
          <w:b/>
          <w:bCs/>
          <w:sz w:val="24"/>
          <w:szCs w:val="24"/>
        </w:rPr>
        <w:t xml:space="preserve">CRC do to keep </w:t>
      </w:r>
      <w:r w:rsidRPr="00D66B78">
        <w:rPr>
          <w:b/>
          <w:bCs/>
          <w:sz w:val="24"/>
          <w:szCs w:val="24"/>
        </w:rPr>
        <w:t xml:space="preserve">recovered </w:t>
      </w:r>
      <w:r w:rsidR="00C40CAA" w:rsidRPr="00D66B78">
        <w:rPr>
          <w:b/>
          <w:bCs/>
          <w:sz w:val="24"/>
          <w:szCs w:val="24"/>
        </w:rPr>
        <w:t xml:space="preserve">(from recycling) </w:t>
      </w:r>
      <w:r w:rsidRPr="00D66B78">
        <w:rPr>
          <w:b/>
          <w:bCs/>
          <w:sz w:val="24"/>
          <w:szCs w:val="24"/>
        </w:rPr>
        <w:t xml:space="preserve">battery materials within the Australian battery value chain?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266CBF3" w14:textId="77777777" w:rsidTr="00865110">
        <w:tc>
          <w:tcPr>
            <w:tcW w:w="8625" w:type="dxa"/>
          </w:tcPr>
          <w:p w14:paraId="17A52BD2" w14:textId="77777777" w:rsidR="00865110" w:rsidRPr="00D66B78" w:rsidRDefault="00865110" w:rsidP="000610CD">
            <w:pPr>
              <w:pStyle w:val="ListParagraph"/>
              <w:ind w:left="0" w:right="566"/>
            </w:pPr>
            <w:bookmarkStart w:id="14" w:name="_Hlk54005537"/>
          </w:p>
          <w:p w14:paraId="368EE152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5E05728" w14:textId="67DCD6C4" w:rsidR="00AD1CEC" w:rsidRDefault="00AD1CEC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bookmarkStart w:id="15" w:name="_Ref54094173"/>
      <w:bookmarkEnd w:id="14"/>
      <w:r w:rsidRPr="00D66B78">
        <w:rPr>
          <w:b/>
          <w:bCs/>
          <w:sz w:val="24"/>
          <w:szCs w:val="24"/>
        </w:rPr>
        <w:t xml:space="preserve">What are the major </w:t>
      </w:r>
      <w:r w:rsidR="00CB3C82">
        <w:rPr>
          <w:b/>
          <w:bCs/>
          <w:sz w:val="24"/>
          <w:szCs w:val="24"/>
        </w:rPr>
        <w:t xml:space="preserve">technical </w:t>
      </w:r>
      <w:r w:rsidRPr="00D66B78">
        <w:rPr>
          <w:b/>
          <w:bCs/>
          <w:sz w:val="24"/>
          <w:szCs w:val="24"/>
        </w:rPr>
        <w:t>challenges in your business due to battery recycling?</w:t>
      </w:r>
      <w:bookmarkEnd w:id="15"/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CB3C82" w14:paraId="7E13B5B5" w14:textId="77777777" w:rsidTr="00CB3C82">
        <w:trPr>
          <w:trHeight w:val="514"/>
        </w:trPr>
        <w:tc>
          <w:tcPr>
            <w:tcW w:w="8647" w:type="dxa"/>
          </w:tcPr>
          <w:p w14:paraId="7716AA9A" w14:textId="77777777" w:rsidR="00CB3C82" w:rsidRDefault="00CB3C82" w:rsidP="00CB3C82">
            <w:pPr>
              <w:pStyle w:val="BodyText"/>
              <w:spacing w:before="0" w:after="0"/>
            </w:pPr>
          </w:p>
          <w:p w14:paraId="0DA495CE" w14:textId="70BBFE46" w:rsidR="00CB3C82" w:rsidRDefault="00CB3C82" w:rsidP="00CB3C82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113D3BF8" w14:textId="22F48593" w:rsidR="00CB3C82" w:rsidRPr="00D66B78" w:rsidRDefault="00CB3C82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are the major </w:t>
      </w:r>
      <w:r>
        <w:rPr>
          <w:b/>
          <w:bCs/>
          <w:sz w:val="24"/>
          <w:szCs w:val="24"/>
        </w:rPr>
        <w:t xml:space="preserve">commercial </w:t>
      </w:r>
      <w:r w:rsidRPr="00D66B78">
        <w:rPr>
          <w:b/>
          <w:bCs/>
          <w:sz w:val="24"/>
          <w:szCs w:val="24"/>
        </w:rPr>
        <w:t>challenges in your business due to battery recycling?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8615"/>
      </w:tblGrid>
      <w:tr w:rsidR="00AD1CEC" w:rsidRPr="00D66B78" w14:paraId="5C610DB3" w14:textId="77777777" w:rsidTr="00647121">
        <w:tc>
          <w:tcPr>
            <w:tcW w:w="8615" w:type="dxa"/>
          </w:tcPr>
          <w:p w14:paraId="0A7C57CD" w14:textId="77777777" w:rsidR="00AD1CEC" w:rsidRPr="00D66B78" w:rsidRDefault="00AD1CEC" w:rsidP="00647121">
            <w:pPr>
              <w:pStyle w:val="ListParagraph"/>
              <w:ind w:left="0" w:right="566"/>
            </w:pPr>
          </w:p>
          <w:p w14:paraId="5F4104C6" w14:textId="77777777" w:rsidR="00AD1CEC" w:rsidRPr="00D66B78" w:rsidRDefault="00AD1CEC" w:rsidP="00647121">
            <w:pPr>
              <w:pStyle w:val="ListParagraph"/>
              <w:ind w:left="0" w:right="566"/>
            </w:pPr>
          </w:p>
        </w:tc>
      </w:tr>
    </w:tbl>
    <w:p w14:paraId="68282198" w14:textId="19B51865" w:rsidR="00DF5020" w:rsidRDefault="00DF5020" w:rsidP="00DF5020">
      <w:pPr>
        <w:ind w:right="566"/>
        <w:rPr>
          <w:b/>
          <w:bCs/>
          <w:sz w:val="24"/>
          <w:szCs w:val="24"/>
        </w:rPr>
      </w:pPr>
    </w:p>
    <w:p w14:paraId="537592D0" w14:textId="608E1146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3990DB" w14:textId="4C770703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0D54D5AF" w14:textId="0A965B04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2E6405" w14:textId="77777777" w:rsidR="00CB3C82" w:rsidRPr="00D66B78" w:rsidRDefault="00CB3C82" w:rsidP="00DF5020">
      <w:pPr>
        <w:ind w:right="566"/>
        <w:rPr>
          <w:b/>
          <w:bCs/>
          <w:sz w:val="24"/>
          <w:szCs w:val="24"/>
        </w:rPr>
      </w:pPr>
    </w:p>
    <w:p w14:paraId="669DA52D" w14:textId="5C49297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are the current problems in the battery recycling industry? </w:t>
      </w:r>
    </w:p>
    <w:p w14:paraId="48D6964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collection and transportation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1463D05" w14:textId="77777777" w:rsidTr="00647121">
        <w:tc>
          <w:tcPr>
            <w:tcW w:w="8545" w:type="dxa"/>
          </w:tcPr>
          <w:p w14:paraId="6B50D17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1681166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2E9FD876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 xml:space="preserve"> Waste battery storage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C2347AA" w14:textId="77777777" w:rsidTr="00647121">
        <w:tc>
          <w:tcPr>
            <w:tcW w:w="8545" w:type="dxa"/>
          </w:tcPr>
          <w:p w14:paraId="453FF338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6288B4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08142A2" w14:textId="425D41C0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recycling process, for example sorting, safety, materials separation</w:t>
      </w:r>
      <w:r w:rsidR="00C65A7C" w:rsidRPr="00D66B78">
        <w:t xml:space="preserve">, markets for recovered materials </w:t>
      </w:r>
      <w:r w:rsidRPr="00D66B78">
        <w:t>etc.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F1AEDFC" w14:textId="77777777" w:rsidTr="00647121">
        <w:tc>
          <w:tcPr>
            <w:tcW w:w="8545" w:type="dxa"/>
          </w:tcPr>
          <w:p w14:paraId="29E6470D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2407D7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4728EAF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What actions would help alleviate the above problems</w:t>
      </w:r>
    </w:p>
    <w:p w14:paraId="07CBC1DB" w14:textId="77777777" w:rsidR="00DF5020" w:rsidRPr="00D66B78" w:rsidRDefault="00DF5020" w:rsidP="00DF5020">
      <w:pPr>
        <w:pStyle w:val="ListParagraph"/>
        <w:ind w:left="1080" w:right="566"/>
      </w:pPr>
    </w:p>
    <w:p w14:paraId="2ED8AF26" w14:textId="77777777" w:rsidR="00DF5020" w:rsidRPr="00D66B78" w:rsidRDefault="00DF5020" w:rsidP="00DF5020">
      <w:pPr>
        <w:pStyle w:val="ListParagraph"/>
        <w:ind w:left="1080" w:right="566"/>
      </w:pPr>
      <w:r w:rsidRPr="00D66B78">
        <w:t>Government/regulatory/policy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954143" w14:textId="77777777" w:rsidTr="00647121">
        <w:tc>
          <w:tcPr>
            <w:tcW w:w="8545" w:type="dxa"/>
          </w:tcPr>
          <w:p w14:paraId="49C40E4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6" w:name="_Hlk54007873"/>
          </w:p>
          <w:p w14:paraId="0165CDCF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6"/>
    </w:tbl>
    <w:p w14:paraId="2DF5709F" w14:textId="77777777" w:rsidR="00DF5020" w:rsidRPr="00D66B78" w:rsidRDefault="00DF5020" w:rsidP="00DF5020">
      <w:pPr>
        <w:pStyle w:val="ListParagraph"/>
        <w:ind w:left="1080" w:right="566"/>
      </w:pPr>
    </w:p>
    <w:p w14:paraId="3BEE5B6E" w14:textId="77777777" w:rsidR="00DF5020" w:rsidRPr="00D66B78" w:rsidRDefault="00DF5020" w:rsidP="00DF5020">
      <w:pPr>
        <w:pStyle w:val="ListParagraph"/>
        <w:ind w:left="1080" w:right="566"/>
      </w:pPr>
      <w:r w:rsidRPr="00D66B78">
        <w:t>Technical solutions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3E49BA" w14:textId="77777777" w:rsidTr="00647121">
        <w:tc>
          <w:tcPr>
            <w:tcW w:w="8545" w:type="dxa"/>
          </w:tcPr>
          <w:p w14:paraId="4236525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902BDF6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19CF87CF" w14:textId="77777777" w:rsidR="00DF5020" w:rsidRPr="00D66B78" w:rsidRDefault="00DF5020" w:rsidP="00DF5020">
      <w:pPr>
        <w:pStyle w:val="ListParagraph"/>
        <w:ind w:left="1080" w:right="566"/>
      </w:pPr>
    </w:p>
    <w:p w14:paraId="4999CA45" w14:textId="77777777" w:rsidR="00DF5020" w:rsidRPr="00D66B78" w:rsidRDefault="00DF5020" w:rsidP="00DF5020">
      <w:pPr>
        <w:pStyle w:val="ListParagraph"/>
        <w:ind w:left="1080" w:right="566"/>
      </w:pPr>
      <w:r w:rsidRPr="00D66B78">
        <w:t>Consumer awareness/collection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6CDFC7D2" w14:textId="77777777" w:rsidTr="00647121">
        <w:tc>
          <w:tcPr>
            <w:tcW w:w="8545" w:type="dxa"/>
          </w:tcPr>
          <w:p w14:paraId="2BF18A24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C4D4F15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6001B268" w14:textId="77777777" w:rsidR="00DF5020" w:rsidRPr="00D66B78" w:rsidRDefault="00DF5020" w:rsidP="00DF5020">
      <w:pPr>
        <w:pStyle w:val="ListParagraph"/>
        <w:ind w:left="1080" w:right="566"/>
      </w:pPr>
    </w:p>
    <w:p w14:paraId="3C262802" w14:textId="38AF6019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 What is your opinion</w:t>
      </w:r>
      <w:r w:rsid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of the current waste battery collection infrastructure? (choose all that apply)</w:t>
      </w:r>
    </w:p>
    <w:p w14:paraId="1ED9A19B" w14:textId="5C7EC693" w:rsidR="00DF5020" w:rsidRPr="00D66B78" w:rsidRDefault="00B67096" w:rsidP="00DF5020">
      <w:pPr>
        <w:pStyle w:val="ListParagraph"/>
        <w:ind w:right="566"/>
      </w:pPr>
      <w:sdt>
        <w:sdtPr>
          <w:id w:val="-14872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</w:t>
      </w:r>
      <w:r w:rsidR="00702D90" w:rsidRPr="00D66B78">
        <w:t xml:space="preserve"> with</w:t>
      </w:r>
      <w:r w:rsidR="00DF5020" w:rsidRPr="00D66B78">
        <w:t xml:space="preserve"> current volume and future volumes</w:t>
      </w:r>
    </w:p>
    <w:p w14:paraId="1E1978B9" w14:textId="0EA49F45" w:rsidR="00DF5020" w:rsidRPr="00D66B78" w:rsidRDefault="00B67096" w:rsidP="00DF5020">
      <w:pPr>
        <w:pStyle w:val="ListParagraph"/>
        <w:ind w:right="566"/>
      </w:pPr>
      <w:sdt>
        <w:sdtPr>
          <w:id w:val="57617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 current volume but insufficient for </w:t>
      </w:r>
      <w:r w:rsidR="00702D90" w:rsidRPr="00D66B78">
        <w:t xml:space="preserve">the </w:t>
      </w:r>
      <w:r w:rsidR="00DF5020" w:rsidRPr="00D66B78">
        <w:t>future volume</w:t>
      </w:r>
    </w:p>
    <w:p w14:paraId="52391AA3" w14:textId="77777777" w:rsidR="00DF5020" w:rsidRPr="00D66B78" w:rsidRDefault="00B67096" w:rsidP="00DF5020">
      <w:pPr>
        <w:pStyle w:val="ListParagraph"/>
        <w:ind w:right="566"/>
      </w:pPr>
      <w:sdt>
        <w:sdtPr>
          <w:id w:val="-6261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current needs</w:t>
      </w:r>
    </w:p>
    <w:p w14:paraId="73BFB95A" w14:textId="77777777" w:rsidR="00DF5020" w:rsidRPr="00D66B78" w:rsidRDefault="00B67096" w:rsidP="00DF5020">
      <w:pPr>
        <w:pStyle w:val="ListParagraph"/>
        <w:ind w:right="566"/>
        <w:rPr>
          <w:sz w:val="24"/>
          <w:szCs w:val="24"/>
        </w:rPr>
      </w:pPr>
      <w:sdt>
        <w:sdtPr>
          <w:id w:val="11638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future needs</w:t>
      </w:r>
    </w:p>
    <w:p w14:paraId="1D369F3E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387D694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improvements (if any) can be made to make the collection system work better for your business, please describe: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4F763AFF" w14:textId="77777777" w:rsidTr="00647121">
        <w:tc>
          <w:tcPr>
            <w:tcW w:w="8545" w:type="dxa"/>
          </w:tcPr>
          <w:p w14:paraId="1D3FC96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31F366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05C229F9" w14:textId="15560B16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0F3FC5F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4D0E710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can be done to increase waste battery collection rates? </w:t>
      </w: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02C5AB34" w14:textId="77777777" w:rsidTr="00647121">
        <w:tc>
          <w:tcPr>
            <w:tcW w:w="8540" w:type="dxa"/>
          </w:tcPr>
          <w:p w14:paraId="5D3D0DB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A448C4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4459A97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D48959C" w14:textId="0731B61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As for increasing collection rate, which do you think are more important than others, such as incentive (I), public awareness(PA), collection infrastructure (CI), regulation (R)</w:t>
      </w:r>
      <w:r w:rsidR="00560EE4" w:rsidRPr="00D66B78">
        <w:rPr>
          <w:b/>
          <w:bCs/>
          <w:sz w:val="24"/>
          <w:szCs w:val="24"/>
        </w:rPr>
        <w:t>.</w:t>
      </w:r>
    </w:p>
    <w:tbl>
      <w:tblPr>
        <w:tblStyle w:val="TableGrid"/>
        <w:tblW w:w="8540" w:type="dxa"/>
        <w:tblInd w:w="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1508"/>
        <w:gridCol w:w="1387"/>
        <w:gridCol w:w="1350"/>
        <w:gridCol w:w="1346"/>
        <w:gridCol w:w="1346"/>
      </w:tblGrid>
      <w:tr w:rsidR="00DF5020" w:rsidRPr="00076FB1" w14:paraId="76C0254F" w14:textId="77777777" w:rsidTr="00560EE4">
        <w:trPr>
          <w:trHeight w:val="752"/>
        </w:trPr>
        <w:tc>
          <w:tcPr>
            <w:tcW w:w="1603" w:type="dxa"/>
            <w:shd w:val="clear" w:color="auto" w:fill="000000" w:themeFill="text2"/>
          </w:tcPr>
          <w:p w14:paraId="54A04ABA" w14:textId="5B9DB731" w:rsidR="00DF5020" w:rsidRPr="00560EE4" w:rsidRDefault="00DF5020" w:rsidP="00647121">
            <w:pPr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00A9CE" w:themeFill="accent1"/>
            <w:vAlign w:val="center"/>
          </w:tcPr>
          <w:p w14:paraId="245F9F3C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Not important</w:t>
            </w:r>
          </w:p>
        </w:tc>
        <w:tc>
          <w:tcPr>
            <w:tcW w:w="1387" w:type="dxa"/>
            <w:shd w:val="clear" w:color="auto" w:fill="00A9CE" w:themeFill="accent1"/>
            <w:vAlign w:val="center"/>
          </w:tcPr>
          <w:p w14:paraId="036C763A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Somewhat important</w:t>
            </w:r>
          </w:p>
        </w:tc>
        <w:tc>
          <w:tcPr>
            <w:tcW w:w="1350" w:type="dxa"/>
            <w:shd w:val="clear" w:color="auto" w:fill="00A9CE" w:themeFill="accent1"/>
            <w:vAlign w:val="center"/>
          </w:tcPr>
          <w:p w14:paraId="73002FBC" w14:textId="6134DBEF" w:rsidR="00DF5020" w:rsidRPr="00560EE4" w:rsidRDefault="00560EE4" w:rsidP="00560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Neither important </w:t>
            </w:r>
            <w:proofErr w:type="gramStart"/>
            <w:r>
              <w:rPr>
                <w:b/>
                <w:bCs/>
              </w:rPr>
              <w:t>or</w:t>
            </w:r>
            <w:proofErr w:type="gramEnd"/>
            <w:r>
              <w:rPr>
                <w:b/>
                <w:bCs/>
              </w:rPr>
              <w:t xml:space="preserve"> unimportant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693446FD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Very 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15945651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Extremely important</w:t>
            </w:r>
          </w:p>
        </w:tc>
      </w:tr>
      <w:tr w:rsidR="00C65A7C" w:rsidRPr="00076FB1" w14:paraId="75E86C87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10C49F70" w14:textId="4C89BD0C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Incentives</w:t>
            </w:r>
          </w:p>
        </w:tc>
        <w:sdt>
          <w:sdtPr>
            <w:rPr>
              <w:sz w:val="24"/>
              <w:szCs w:val="24"/>
            </w:rPr>
            <w:id w:val="128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62254861" w14:textId="03413220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3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4B569006" w14:textId="65787045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65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2E00767" w14:textId="7E8521B3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24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788D05C" w14:textId="05F7EE64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449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56AE405F" w14:textId="66CBF227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4F745E6C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44643744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Public Awareness</w:t>
            </w:r>
          </w:p>
        </w:tc>
        <w:sdt>
          <w:sdtPr>
            <w:rPr>
              <w:sz w:val="24"/>
              <w:szCs w:val="24"/>
            </w:rPr>
            <w:id w:val="-1201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3A91760" w14:textId="7EFE061A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187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8F2986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28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DCCF7FD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79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B527F9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19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16F4FC01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1D5A01A8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3E572795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Collection Infrastructure</w:t>
            </w:r>
          </w:p>
        </w:tc>
        <w:sdt>
          <w:sdtPr>
            <w:rPr>
              <w:sz w:val="24"/>
              <w:szCs w:val="24"/>
            </w:rPr>
            <w:id w:val="-3584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30964A82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82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0B52CBB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59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181AAB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32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367E4150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80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49C5AF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77F90FEA" w14:textId="77777777" w:rsidTr="00560EE4">
        <w:trPr>
          <w:trHeight w:val="487"/>
        </w:trPr>
        <w:tc>
          <w:tcPr>
            <w:tcW w:w="1603" w:type="dxa"/>
            <w:shd w:val="clear" w:color="auto" w:fill="000000" w:themeFill="text2"/>
          </w:tcPr>
          <w:p w14:paraId="20FE5AA8" w14:textId="4A140F9F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Regulation</w:t>
            </w:r>
            <w:r>
              <w:rPr>
                <w:b/>
                <w:bCs/>
              </w:rPr>
              <w:t xml:space="preserve"> or policies</w:t>
            </w:r>
          </w:p>
        </w:tc>
        <w:sdt>
          <w:sdtPr>
            <w:rPr>
              <w:sz w:val="24"/>
              <w:szCs w:val="24"/>
            </w:rPr>
            <w:id w:val="1896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8E8A397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9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6FD8B969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84DDE0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16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0E4B167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62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1A8E8D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E46A7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DD409DA" w14:textId="48E8C1D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</w:t>
      </w:r>
      <w:r w:rsidR="00D66B78" w:rsidRPr="00D66B78">
        <w:rPr>
          <w:b/>
          <w:bCs/>
          <w:sz w:val="24"/>
          <w:szCs w:val="24"/>
        </w:rPr>
        <w:t xml:space="preserve">, </w:t>
      </w:r>
      <w:r w:rsidRPr="00D66B78">
        <w:rPr>
          <w:b/>
          <w:bCs/>
          <w:sz w:val="24"/>
          <w:szCs w:val="24"/>
        </w:rPr>
        <w:t>are there any technical difficulties if Australia was to use an automated collection facility similar to glass/can/plastic bottle collection programs?</w:t>
      </w:r>
    </w:p>
    <w:p w14:paraId="2A8ACEC2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59ECF28D" w14:textId="77777777" w:rsidTr="00647121">
        <w:tc>
          <w:tcPr>
            <w:tcW w:w="8540" w:type="dxa"/>
          </w:tcPr>
          <w:p w14:paraId="2A2AA4CC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00E20D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21DF4A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801272" w14:textId="44FCB0B2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C65A7C" w:rsidRPr="00D66B78">
        <w:rPr>
          <w:b/>
          <w:bCs/>
          <w:sz w:val="24"/>
          <w:szCs w:val="24"/>
        </w:rPr>
        <w:t>U</w:t>
      </w:r>
      <w:r w:rsidRPr="00D66B78">
        <w:rPr>
          <w:b/>
          <w:bCs/>
          <w:sz w:val="24"/>
          <w:szCs w:val="24"/>
        </w:rPr>
        <w:t>nder the current collection and transportation practices, who pays for the waste batteries delivery to recycling companies?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0B0F633E" w14:textId="77777777" w:rsidTr="00647121">
        <w:tc>
          <w:tcPr>
            <w:tcW w:w="8535" w:type="dxa"/>
          </w:tcPr>
          <w:p w14:paraId="04505CE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7" w:name="_Hlk54008263"/>
          </w:p>
          <w:p w14:paraId="1A09F52C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7"/>
    </w:tbl>
    <w:p w14:paraId="685EF539" w14:textId="77777777" w:rsidR="00DF5020" w:rsidRPr="00D66B78" w:rsidRDefault="00DF5020" w:rsidP="00DF5020">
      <w:pPr>
        <w:ind w:right="566"/>
        <w:rPr>
          <w:b/>
          <w:bCs/>
          <w:sz w:val="24"/>
          <w:szCs w:val="24"/>
        </w:rPr>
      </w:pPr>
    </w:p>
    <w:p w14:paraId="1DF27249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Do the current transportation regulations assist or hinder in waste battery transport across different jurisdictions?  </w:t>
      </w:r>
    </w:p>
    <w:p w14:paraId="7917278B" w14:textId="77777777" w:rsidR="00DF5020" w:rsidRPr="00D66B78" w:rsidRDefault="00B67096" w:rsidP="00DF5020">
      <w:pPr>
        <w:pStyle w:val="ListParagraph"/>
        <w:ind w:right="566"/>
      </w:pPr>
      <w:sdt>
        <w:sdtPr>
          <w:id w:val="4879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0854F536" w14:textId="6E70E10F" w:rsidR="00DF5020" w:rsidRPr="00D66B78" w:rsidRDefault="00B67096" w:rsidP="00DF5020">
      <w:pPr>
        <w:pStyle w:val="ListParagraph"/>
        <w:ind w:right="566"/>
      </w:pPr>
      <w:sdt>
        <w:sdtPr>
          <w:id w:val="18539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7B76E053" w14:textId="3C533F03" w:rsidR="00C65A7C" w:rsidRPr="00D66B78" w:rsidRDefault="00C65A7C" w:rsidP="00DF5020">
      <w:pPr>
        <w:pStyle w:val="ListParagraph"/>
        <w:ind w:right="566"/>
      </w:pPr>
      <w:r w:rsidRPr="00D66B78">
        <w:t>Why?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C65A7C" w:rsidRPr="00D66B78" w14:paraId="3E8A6835" w14:textId="77777777" w:rsidTr="00E55628">
        <w:tc>
          <w:tcPr>
            <w:tcW w:w="8535" w:type="dxa"/>
          </w:tcPr>
          <w:p w14:paraId="3C017113" w14:textId="77777777" w:rsidR="00C65A7C" w:rsidRPr="00D66B78" w:rsidRDefault="00C65A7C" w:rsidP="00E55628">
            <w:pPr>
              <w:pStyle w:val="ListParagraph"/>
              <w:ind w:left="0" w:right="566"/>
            </w:pPr>
          </w:p>
          <w:p w14:paraId="1E5BB062" w14:textId="77777777" w:rsidR="00C65A7C" w:rsidRPr="00D66B78" w:rsidRDefault="00C65A7C" w:rsidP="00E55628">
            <w:pPr>
              <w:pStyle w:val="ListParagraph"/>
              <w:ind w:left="0" w:right="566"/>
            </w:pPr>
          </w:p>
        </w:tc>
      </w:tr>
    </w:tbl>
    <w:p w14:paraId="60A52ECE" w14:textId="77777777" w:rsidR="00C65A7C" w:rsidRPr="00D66B78" w:rsidRDefault="00C65A7C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3E4FD9E1" w14:textId="4B2596E3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666E99" w14:textId="3F6E1735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Would a unified Australian transportation regulatory framework assist o</w:t>
      </w:r>
      <w:r w:rsidR="00C65A7C" w:rsidRPr="00D66B78">
        <w:rPr>
          <w:b/>
          <w:bCs/>
          <w:sz w:val="24"/>
          <w:szCs w:val="24"/>
        </w:rPr>
        <w:t>r</w:t>
      </w:r>
      <w:r w:rsidRPr="00D66B78">
        <w:rPr>
          <w:b/>
          <w:bCs/>
          <w:sz w:val="24"/>
          <w:szCs w:val="24"/>
        </w:rPr>
        <w:t xml:space="preserve"> hinder the collection and transportation of waste batteries?</w:t>
      </w:r>
    </w:p>
    <w:p w14:paraId="2CAD9F9A" w14:textId="77777777" w:rsidR="00DF5020" w:rsidRPr="00D66B78" w:rsidRDefault="00B67096" w:rsidP="00DF5020">
      <w:pPr>
        <w:pStyle w:val="ListParagraph"/>
        <w:ind w:right="566"/>
      </w:pPr>
      <w:sdt>
        <w:sdtPr>
          <w:id w:val="-9244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1BD09D61" w14:textId="77777777" w:rsidR="00DF5020" w:rsidRPr="00D66B78" w:rsidRDefault="00B67096" w:rsidP="00DF5020">
      <w:pPr>
        <w:pStyle w:val="ListParagraph"/>
        <w:ind w:right="566"/>
      </w:pPr>
      <w:sdt>
        <w:sdtPr>
          <w:id w:val="73783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2D32623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0ED9E03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What information technology, facility/equipment could be helpful to improve the transportation process?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518B95C8" w14:textId="77777777" w:rsidTr="00647121">
        <w:tc>
          <w:tcPr>
            <w:tcW w:w="8535" w:type="dxa"/>
          </w:tcPr>
          <w:p w14:paraId="36D39303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DBB9D39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FE0015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C6D5D5C" w14:textId="540282A2" w:rsidR="00633DFC" w:rsidRDefault="00633DFC" w:rsidP="00633DFC">
      <w:pPr>
        <w:pStyle w:val="Heading1"/>
        <w:ind w:right="566" w:firstLine="720"/>
      </w:pPr>
      <w:r>
        <w:br w:type="page"/>
      </w:r>
    </w:p>
    <w:p w14:paraId="40607E4A" w14:textId="79384B79" w:rsidR="00026C2A" w:rsidRPr="004F17A3" w:rsidRDefault="00026C2A" w:rsidP="00387173">
      <w:pPr>
        <w:pStyle w:val="Heading1"/>
        <w:ind w:right="566"/>
      </w:pPr>
      <w:bookmarkStart w:id="18" w:name="_Toc54162880"/>
      <w:bookmarkStart w:id="19" w:name="_Ref54163073"/>
      <w:r w:rsidRPr="004F17A3">
        <w:lastRenderedPageBreak/>
        <w:t xml:space="preserve">Section </w:t>
      </w:r>
      <w:r w:rsidR="006A21C5">
        <w:t>D</w:t>
      </w:r>
      <w:r w:rsidR="00516115">
        <w:t xml:space="preserve"> - Recycling Industry Specific</w:t>
      </w:r>
      <w:r w:rsidR="007063F4">
        <w:t xml:space="preserve"> Questions</w:t>
      </w:r>
      <w:bookmarkEnd w:id="18"/>
      <w:bookmarkEnd w:id="19"/>
    </w:p>
    <w:p w14:paraId="69F301D8" w14:textId="77777777" w:rsidR="00026C2A" w:rsidRPr="00D66B78" w:rsidRDefault="00026C2A" w:rsidP="00387173">
      <w:pPr>
        <w:pStyle w:val="ListParagraph"/>
        <w:ind w:right="566"/>
        <w:rPr>
          <w:sz w:val="14"/>
          <w:szCs w:val="14"/>
        </w:rPr>
      </w:pPr>
    </w:p>
    <w:p w14:paraId="4390A580" w14:textId="6C591A20" w:rsidR="003629F9" w:rsidRPr="00D66B78" w:rsidRDefault="003629F9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bookmarkStart w:id="20" w:name="_Ref54094167"/>
      <w:r w:rsidRPr="00D66B78">
        <w:rPr>
          <w:b/>
          <w:bCs/>
          <w:sz w:val="24"/>
          <w:szCs w:val="24"/>
        </w:rPr>
        <w:t>What type of battery chemistry do you recycle? (choose all that apply)</w:t>
      </w:r>
      <w:bookmarkEnd w:id="20"/>
    </w:p>
    <w:p w14:paraId="0D1027CE" w14:textId="37AF62CE" w:rsidR="00026C2A" w:rsidRPr="00D66B78" w:rsidRDefault="00B67096" w:rsidP="00387173">
      <w:pPr>
        <w:pStyle w:val="ListParagraph"/>
        <w:ind w:right="566"/>
      </w:pPr>
      <w:sdt>
        <w:sdtPr>
          <w:id w:val="-4766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EC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Lead </w:t>
      </w:r>
      <w:r w:rsidR="006A21C5" w:rsidRPr="00D66B78">
        <w:t>a</w:t>
      </w:r>
      <w:r w:rsidR="00026C2A" w:rsidRPr="00D66B78">
        <w:t xml:space="preserve">cid </w:t>
      </w:r>
      <w:r w:rsidR="006A21C5" w:rsidRPr="00D66B78">
        <w:t>b</w:t>
      </w:r>
      <w:r w:rsidR="00026C2A" w:rsidRPr="00D66B78">
        <w:t>attery (LAB)</w:t>
      </w:r>
    </w:p>
    <w:p w14:paraId="3FD3D178" w14:textId="61B0D6F6" w:rsidR="00026C2A" w:rsidRPr="00D66B78" w:rsidRDefault="00B67096" w:rsidP="00387173">
      <w:pPr>
        <w:pStyle w:val="ListParagraph"/>
        <w:ind w:right="566"/>
      </w:pPr>
      <w:sdt>
        <w:sdtPr>
          <w:id w:val="-2660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Nickle </w:t>
      </w:r>
      <w:r w:rsidR="006A21C5" w:rsidRPr="00D66B78">
        <w:t>c</w:t>
      </w:r>
      <w:r w:rsidR="00026C2A" w:rsidRPr="00D66B78">
        <w:t>admium (</w:t>
      </w:r>
      <w:proofErr w:type="spellStart"/>
      <w:r w:rsidR="00026C2A" w:rsidRPr="00D66B78">
        <w:t>NiCd</w:t>
      </w:r>
      <w:proofErr w:type="spellEnd"/>
      <w:r w:rsidR="00026C2A" w:rsidRPr="00D66B78">
        <w:t>)</w:t>
      </w:r>
    </w:p>
    <w:p w14:paraId="3C17B4F2" w14:textId="68BAB958" w:rsidR="00026C2A" w:rsidRPr="00D66B78" w:rsidRDefault="00B67096" w:rsidP="00387173">
      <w:pPr>
        <w:pStyle w:val="ListParagraph"/>
        <w:ind w:right="566"/>
      </w:pPr>
      <w:sdt>
        <w:sdtPr>
          <w:id w:val="-208059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Nickle </w:t>
      </w:r>
      <w:r w:rsidR="006A21C5" w:rsidRPr="00D66B78">
        <w:t>m</w:t>
      </w:r>
      <w:r w:rsidR="00026C2A" w:rsidRPr="00D66B78">
        <w:t xml:space="preserve">etal </w:t>
      </w:r>
      <w:r w:rsidR="006A21C5" w:rsidRPr="00D66B78">
        <w:t>h</w:t>
      </w:r>
      <w:r w:rsidR="00026C2A" w:rsidRPr="00D66B78">
        <w:t>ydride (NiMH)</w:t>
      </w:r>
    </w:p>
    <w:p w14:paraId="74858546" w14:textId="4E7F1892" w:rsidR="00026C2A" w:rsidRPr="00D66B78" w:rsidRDefault="00B67096" w:rsidP="00387173">
      <w:pPr>
        <w:pStyle w:val="ListParagraph"/>
        <w:ind w:right="566"/>
      </w:pPr>
      <w:sdt>
        <w:sdtPr>
          <w:id w:val="105227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Lithium </w:t>
      </w:r>
      <w:r w:rsidR="006A21C5" w:rsidRPr="00D66B78">
        <w:t>m</w:t>
      </w:r>
      <w:r w:rsidR="00026C2A" w:rsidRPr="00D66B78">
        <w:t xml:space="preserve">etal battery / </w:t>
      </w:r>
      <w:r w:rsidR="006A21C5" w:rsidRPr="00D66B78">
        <w:t>primary l</w:t>
      </w:r>
      <w:r w:rsidR="00026C2A" w:rsidRPr="00D66B78">
        <w:t xml:space="preserve">ithium </w:t>
      </w:r>
      <w:r w:rsidR="006A21C5" w:rsidRPr="00D66B78">
        <w:t>b</w:t>
      </w:r>
      <w:r w:rsidR="00026C2A" w:rsidRPr="00D66B78">
        <w:t>attery</w:t>
      </w:r>
    </w:p>
    <w:p w14:paraId="4156B4B5" w14:textId="39E41395" w:rsidR="00026C2A" w:rsidRPr="00D66B78" w:rsidRDefault="00B67096" w:rsidP="00387173">
      <w:pPr>
        <w:pStyle w:val="ListParagraph"/>
        <w:ind w:right="566"/>
      </w:pPr>
      <w:sdt>
        <w:sdtPr>
          <w:id w:val="-15677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6A21C5" w:rsidRPr="00D66B78">
        <w:t>Rechargeable l</w:t>
      </w:r>
      <w:r w:rsidR="00026C2A" w:rsidRPr="00D66B78">
        <w:t>ithium</w:t>
      </w:r>
      <w:r w:rsidR="006A21C5" w:rsidRPr="00D66B78">
        <w:t>-i</w:t>
      </w:r>
      <w:r w:rsidR="00026C2A" w:rsidRPr="00D66B78">
        <w:t xml:space="preserve">on </w:t>
      </w:r>
      <w:r w:rsidR="006A21C5" w:rsidRPr="00D66B78">
        <w:t>b</w:t>
      </w:r>
      <w:r w:rsidR="00026C2A" w:rsidRPr="00D66B78">
        <w:t>atteries (LIB)</w:t>
      </w:r>
    </w:p>
    <w:p w14:paraId="365F5B59" w14:textId="649DCA84" w:rsidR="00026C2A" w:rsidRPr="00D66B78" w:rsidRDefault="00B67096" w:rsidP="00387173">
      <w:pPr>
        <w:pStyle w:val="ListParagraph"/>
        <w:ind w:right="566"/>
      </w:pPr>
      <w:sdt>
        <w:sdtPr>
          <w:id w:val="-19993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Alkaline </w:t>
      </w:r>
      <w:r w:rsidR="006A21C5" w:rsidRPr="00D66B78">
        <w:t>b</w:t>
      </w:r>
      <w:r w:rsidR="00026C2A" w:rsidRPr="00D66B78">
        <w:t>atteries</w:t>
      </w:r>
    </w:p>
    <w:p w14:paraId="034025C6" w14:textId="12F10FDD" w:rsidR="00026C2A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-3847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Other, please specify: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620"/>
      </w:tblGrid>
      <w:tr w:rsidR="00A3545A" w:rsidRPr="00D66B78" w14:paraId="6EDE1784" w14:textId="77777777" w:rsidTr="00A3545A">
        <w:tc>
          <w:tcPr>
            <w:tcW w:w="8620" w:type="dxa"/>
          </w:tcPr>
          <w:p w14:paraId="4822EE5D" w14:textId="77777777" w:rsidR="00A3545A" w:rsidRPr="00D66B78" w:rsidRDefault="00A3545A" w:rsidP="000610CD">
            <w:pPr>
              <w:pStyle w:val="ListParagraph"/>
              <w:ind w:left="0" w:right="566"/>
            </w:pPr>
          </w:p>
          <w:p w14:paraId="7F1F4D1C" w14:textId="77777777" w:rsidR="00A3545A" w:rsidRPr="00D66B78" w:rsidRDefault="00A3545A" w:rsidP="000610CD">
            <w:pPr>
              <w:pStyle w:val="ListParagraph"/>
              <w:ind w:left="0" w:right="566"/>
            </w:pPr>
          </w:p>
        </w:tc>
      </w:tr>
    </w:tbl>
    <w:p w14:paraId="5AFEB9B9" w14:textId="77777777" w:rsidR="00026C2A" w:rsidRPr="00D66B78" w:rsidRDefault="00026C2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927DBD3" w14:textId="618AC34E" w:rsidR="00026C2A" w:rsidRPr="00D66B78" w:rsidRDefault="00026C2A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If you recycle </w:t>
      </w:r>
      <w:r w:rsidR="006A21C5" w:rsidRPr="00D66B78">
        <w:rPr>
          <w:b/>
          <w:bCs/>
          <w:sz w:val="24"/>
          <w:szCs w:val="24"/>
        </w:rPr>
        <w:t>mixed</w:t>
      </w:r>
      <w:r w:rsidRPr="00D66B78">
        <w:rPr>
          <w:b/>
          <w:bCs/>
          <w:sz w:val="24"/>
          <w:szCs w:val="24"/>
        </w:rPr>
        <w:t xml:space="preserve"> batter</w:t>
      </w:r>
      <w:r w:rsidR="006A21C5" w:rsidRPr="00D66B78">
        <w:rPr>
          <w:b/>
          <w:bCs/>
          <w:sz w:val="24"/>
          <w:szCs w:val="24"/>
        </w:rPr>
        <w:t>y chemistries (</w:t>
      </w:r>
      <w:r w:rsidRPr="00D66B78">
        <w:rPr>
          <w:b/>
          <w:bCs/>
          <w:sz w:val="24"/>
          <w:szCs w:val="24"/>
        </w:rPr>
        <w:t>mentioned above</w:t>
      </w:r>
      <w:r w:rsidR="006A21C5" w:rsidRPr="00D66B78">
        <w:rPr>
          <w:b/>
          <w:bCs/>
          <w:sz w:val="24"/>
          <w:szCs w:val="24"/>
        </w:rPr>
        <w:t>)</w:t>
      </w:r>
      <w:r w:rsidRPr="00D66B78">
        <w:rPr>
          <w:b/>
          <w:bCs/>
          <w:sz w:val="24"/>
          <w:szCs w:val="24"/>
        </w:rPr>
        <w:t xml:space="preserve">, do you sort </w:t>
      </w:r>
      <w:r w:rsidR="006A21C5" w:rsidRPr="00D66B78">
        <w:rPr>
          <w:b/>
          <w:bCs/>
          <w:sz w:val="24"/>
          <w:szCs w:val="24"/>
        </w:rPr>
        <w:t xml:space="preserve">and separate </w:t>
      </w:r>
      <w:r w:rsidRPr="00D66B78">
        <w:rPr>
          <w:b/>
          <w:bCs/>
          <w:sz w:val="24"/>
          <w:szCs w:val="24"/>
        </w:rPr>
        <w:t xml:space="preserve">them before </w:t>
      </w:r>
      <w:r w:rsidR="006A21C5" w:rsidRPr="00D66B78">
        <w:rPr>
          <w:b/>
          <w:bCs/>
          <w:sz w:val="24"/>
          <w:szCs w:val="24"/>
        </w:rPr>
        <w:t xml:space="preserve">any </w:t>
      </w:r>
      <w:r w:rsidRPr="00D66B78">
        <w:rPr>
          <w:b/>
          <w:bCs/>
          <w:sz w:val="24"/>
          <w:szCs w:val="24"/>
        </w:rPr>
        <w:t>subsequent process</w:t>
      </w:r>
      <w:r w:rsidR="006A21C5" w:rsidRPr="00D66B78">
        <w:rPr>
          <w:b/>
          <w:bCs/>
          <w:sz w:val="24"/>
          <w:szCs w:val="24"/>
        </w:rPr>
        <w:t>ing</w:t>
      </w:r>
      <w:r w:rsidRPr="00D66B78">
        <w:rPr>
          <w:b/>
          <w:bCs/>
          <w:sz w:val="24"/>
          <w:szCs w:val="24"/>
        </w:rPr>
        <w:t xml:space="preserve"> (crushing, </w:t>
      </w:r>
      <w:r w:rsidR="006A21C5" w:rsidRPr="00D66B78">
        <w:rPr>
          <w:b/>
          <w:bCs/>
          <w:sz w:val="24"/>
          <w:szCs w:val="24"/>
        </w:rPr>
        <w:t>a</w:t>
      </w:r>
      <w:r w:rsidRPr="00D66B78">
        <w:rPr>
          <w:b/>
          <w:bCs/>
          <w:sz w:val="24"/>
          <w:szCs w:val="24"/>
        </w:rPr>
        <w:t>node/</w:t>
      </w:r>
      <w:r w:rsidR="006A21C5" w:rsidRPr="00D66B78">
        <w:rPr>
          <w:b/>
          <w:bCs/>
          <w:sz w:val="24"/>
          <w:szCs w:val="24"/>
        </w:rPr>
        <w:t>c</w:t>
      </w:r>
      <w:r w:rsidRPr="00D66B78">
        <w:rPr>
          <w:b/>
          <w:bCs/>
          <w:sz w:val="24"/>
          <w:szCs w:val="24"/>
        </w:rPr>
        <w:t>athode separation</w:t>
      </w:r>
      <w:r w:rsidR="006A21C5" w:rsidRPr="00D66B78">
        <w:rPr>
          <w:b/>
          <w:bCs/>
          <w:sz w:val="24"/>
          <w:szCs w:val="24"/>
        </w:rPr>
        <w:t xml:space="preserve"> etc.</w:t>
      </w:r>
      <w:r w:rsidRPr="00D66B78">
        <w:rPr>
          <w:b/>
          <w:bCs/>
          <w:sz w:val="24"/>
          <w:szCs w:val="24"/>
        </w:rPr>
        <w:t>)?</w:t>
      </w:r>
    </w:p>
    <w:p w14:paraId="092923E5" w14:textId="41A539D3" w:rsidR="00026C2A" w:rsidRPr="00D66B78" w:rsidRDefault="00B67096" w:rsidP="00387173">
      <w:pPr>
        <w:pStyle w:val="ListParagraph"/>
        <w:ind w:right="566"/>
      </w:pPr>
      <w:sdt>
        <w:sdtPr>
          <w:id w:val="-198215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Yes</w:t>
      </w:r>
    </w:p>
    <w:p w14:paraId="0A52AD96" w14:textId="0FD4AF16" w:rsidR="00026C2A" w:rsidRPr="00D66B78" w:rsidRDefault="00B67096" w:rsidP="00387173">
      <w:pPr>
        <w:pStyle w:val="ListParagraph"/>
        <w:ind w:right="566"/>
      </w:pPr>
      <w:sdt>
        <w:sdtPr>
          <w:id w:val="-17728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 w:hint="eastAsia"/>
            </w:rPr>
            <w:t>☐</w:t>
          </w:r>
        </w:sdtContent>
      </w:sdt>
      <w:r w:rsidR="006A21C5" w:rsidRPr="00D66B78">
        <w:t xml:space="preserve"> </w:t>
      </w:r>
      <w:r w:rsidR="00026C2A" w:rsidRPr="00D66B78">
        <w:t>No</w:t>
      </w:r>
    </w:p>
    <w:p w14:paraId="20D9F91C" w14:textId="3C4231AD" w:rsidR="00026C2A" w:rsidRPr="00D66B78" w:rsidRDefault="00B67096" w:rsidP="00387173">
      <w:pPr>
        <w:pStyle w:val="ListParagraph"/>
        <w:ind w:right="566"/>
      </w:pPr>
      <w:sdt>
        <w:sdtPr>
          <w:id w:val="11335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AC1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Not applicable</w:t>
      </w:r>
    </w:p>
    <w:p w14:paraId="298713C0" w14:textId="1DE5E23D" w:rsidR="00026C2A" w:rsidRPr="00D66B78" w:rsidRDefault="00026C2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7250605" w14:textId="0264A8B7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AA91F1D" w14:textId="751B82F0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B7B1524" w14:textId="7BE6EBE7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4F4F759" w14:textId="24C20A0B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3081360" w14:textId="27DC1960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1C64700" w14:textId="6E9E9DA5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612AA31" w14:textId="2517FF55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4AB1814" w14:textId="52C77395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8A9FD6F" w14:textId="3C6C7127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73DB93D" w14:textId="10F1D2E1" w:rsidR="00783DDF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833C34D" w14:textId="64D83856" w:rsid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5F63380" w14:textId="6122A3CB" w:rsid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8F28AFA" w14:textId="5BCA3F55" w:rsid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8EC87A7" w14:textId="251D0177" w:rsid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4CDE601" w14:textId="49FDA1E8" w:rsid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239308D" w14:textId="77777777" w:rsidR="00D66B78" w:rsidRPr="00D66B78" w:rsidRDefault="00D66B78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CA425DE" w14:textId="604D6706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47645EC" w14:textId="18652210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AD8838B" w14:textId="5F3B737D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6CA7654" w14:textId="202A27EB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C4A2D14" w14:textId="14B00F6A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14C235C" w14:textId="20F54FB3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DFF403E" w14:textId="44508FE5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1AD2A51" w14:textId="77777777" w:rsidR="00783DDF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9210833" w14:textId="4759319E" w:rsidR="00720AC1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</w:t>
      </w:r>
      <w:r w:rsidR="008B59AE" w:rsidRPr="00D66B78">
        <w:rPr>
          <w:b/>
          <w:bCs/>
          <w:sz w:val="24"/>
          <w:szCs w:val="24"/>
        </w:rPr>
        <w:t xml:space="preserve">In your opinion </w:t>
      </w:r>
      <w:r w:rsidR="00720AC1" w:rsidRPr="00D66B78">
        <w:rPr>
          <w:b/>
          <w:bCs/>
          <w:sz w:val="24"/>
          <w:szCs w:val="24"/>
        </w:rPr>
        <w:t>how important are the following factors for the recycling industry:</w:t>
      </w:r>
    </w:p>
    <w:p w14:paraId="5725D12D" w14:textId="77777777" w:rsidR="00720AC1" w:rsidRDefault="00720AC1" w:rsidP="00720AC1">
      <w:pPr>
        <w:pStyle w:val="ListParagraph"/>
        <w:ind w:right="566"/>
        <w:rPr>
          <w:b/>
          <w:bCs/>
          <w:sz w:val="28"/>
          <w:szCs w:val="28"/>
        </w:rPr>
      </w:pPr>
    </w:p>
    <w:tbl>
      <w:tblPr>
        <w:tblStyle w:val="TableGrid"/>
        <w:tblW w:w="8238" w:type="dxa"/>
        <w:tblInd w:w="720" w:type="dxa"/>
        <w:tblLook w:val="04A0" w:firstRow="1" w:lastRow="0" w:firstColumn="1" w:lastColumn="0" w:noHBand="0" w:noVBand="1"/>
      </w:tblPr>
      <w:tblGrid>
        <w:gridCol w:w="3071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</w:tblGrid>
      <w:tr w:rsidR="00720AC1" w14:paraId="16E56BF9" w14:textId="77777777" w:rsidTr="00CB3C82">
        <w:trPr>
          <w:trHeight w:val="533"/>
        </w:trPr>
        <w:tc>
          <w:tcPr>
            <w:tcW w:w="3072" w:type="dxa"/>
            <w:tcBorders>
              <w:bottom w:val="nil"/>
            </w:tcBorders>
          </w:tcPr>
          <w:p w14:paraId="48D372E7" w14:textId="77777777" w:rsidR="00720AC1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1999FF" w:themeFill="accent2" w:themeFillTint="80"/>
          </w:tcPr>
          <w:p w14:paraId="26FC29DF" w14:textId="662D6377" w:rsidR="00720AC1" w:rsidRDefault="00720AC1" w:rsidP="00720AC1">
            <w:pPr>
              <w:pStyle w:val="ListParagraph"/>
              <w:ind w:left="0" w:right="5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2020/2021</w:t>
            </w:r>
          </w:p>
        </w:tc>
        <w:tc>
          <w:tcPr>
            <w:tcW w:w="0" w:type="auto"/>
            <w:gridSpan w:val="5"/>
            <w:shd w:val="clear" w:color="auto" w:fill="C7C7C9" w:themeFill="accent3" w:themeFillTint="66"/>
          </w:tcPr>
          <w:p w14:paraId="1E0DEA62" w14:textId="302F435E" w:rsidR="00720AC1" w:rsidRDefault="00720AC1" w:rsidP="00720AC1">
            <w:pPr>
              <w:pStyle w:val="ListParagraph"/>
              <w:ind w:left="0" w:right="56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2030/2031</w:t>
            </w:r>
          </w:p>
        </w:tc>
      </w:tr>
      <w:tr w:rsidR="00E55628" w14:paraId="2419D0A5" w14:textId="77777777" w:rsidTr="00CB3C82">
        <w:trPr>
          <w:cantSplit/>
          <w:trHeight w:val="3746"/>
        </w:trPr>
        <w:tc>
          <w:tcPr>
            <w:tcW w:w="3072" w:type="dxa"/>
            <w:tcBorders>
              <w:top w:val="nil"/>
            </w:tcBorders>
          </w:tcPr>
          <w:p w14:paraId="7A6BF609" w14:textId="77777777" w:rsidR="00720AC1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5CA6" w:themeFill="accent2" w:themeFillTint="BF"/>
            <w:textDirection w:val="btLr"/>
            <w:vAlign w:val="center"/>
          </w:tcPr>
          <w:p w14:paraId="1ACABB85" w14:textId="00D0020A" w:rsidR="00720AC1" w:rsidRPr="00D313B4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313B4">
              <w:rPr>
                <w:b/>
                <w:bCs/>
                <w:color w:val="FFFFFF" w:themeColor="background1"/>
              </w:rPr>
              <w:t>Not important</w:t>
            </w:r>
          </w:p>
        </w:tc>
        <w:tc>
          <w:tcPr>
            <w:tcW w:w="0" w:type="auto"/>
            <w:shd w:val="clear" w:color="auto" w:fill="005CA6" w:themeFill="accent2" w:themeFillTint="BF"/>
            <w:textDirection w:val="btLr"/>
            <w:vAlign w:val="center"/>
          </w:tcPr>
          <w:p w14:paraId="6E88A7B8" w14:textId="46EAF44D" w:rsidR="00720AC1" w:rsidRPr="00D313B4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313B4">
              <w:rPr>
                <w:b/>
                <w:bCs/>
                <w:color w:val="FFFFFF" w:themeColor="background1"/>
              </w:rPr>
              <w:t>Somewhat important</w:t>
            </w:r>
          </w:p>
        </w:tc>
        <w:tc>
          <w:tcPr>
            <w:tcW w:w="0" w:type="auto"/>
            <w:shd w:val="clear" w:color="auto" w:fill="005CA6" w:themeFill="accent2" w:themeFillTint="BF"/>
            <w:textDirection w:val="btLr"/>
            <w:vAlign w:val="center"/>
          </w:tcPr>
          <w:p w14:paraId="0B9725D9" w14:textId="3EAB106E" w:rsidR="00720AC1" w:rsidRPr="00D313B4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313B4">
              <w:rPr>
                <w:b/>
                <w:bCs/>
                <w:color w:val="FFFFFF" w:themeColor="background1"/>
              </w:rPr>
              <w:t xml:space="preserve">Neither important </w:t>
            </w:r>
            <w:proofErr w:type="gramStart"/>
            <w:r w:rsidRPr="00D313B4">
              <w:rPr>
                <w:b/>
                <w:bCs/>
                <w:color w:val="FFFFFF" w:themeColor="background1"/>
              </w:rPr>
              <w:t>or</w:t>
            </w:r>
            <w:proofErr w:type="gramEnd"/>
            <w:r w:rsidRPr="00D313B4">
              <w:rPr>
                <w:b/>
                <w:bCs/>
                <w:color w:val="FFFFFF" w:themeColor="background1"/>
              </w:rPr>
              <w:t xml:space="preserve"> unimportant</w:t>
            </w:r>
          </w:p>
        </w:tc>
        <w:tc>
          <w:tcPr>
            <w:tcW w:w="0" w:type="auto"/>
            <w:shd w:val="clear" w:color="auto" w:fill="005CA6" w:themeFill="accent2" w:themeFillTint="BF"/>
            <w:textDirection w:val="btLr"/>
            <w:vAlign w:val="center"/>
          </w:tcPr>
          <w:p w14:paraId="4093ADCE" w14:textId="43A224D3" w:rsidR="00720AC1" w:rsidRPr="00D313B4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313B4">
              <w:rPr>
                <w:b/>
                <w:bCs/>
                <w:color w:val="FFFFFF" w:themeColor="background1"/>
              </w:rPr>
              <w:t>Very important</w:t>
            </w:r>
          </w:p>
        </w:tc>
        <w:tc>
          <w:tcPr>
            <w:tcW w:w="0" w:type="auto"/>
            <w:shd w:val="clear" w:color="auto" w:fill="005CA6" w:themeFill="accent2" w:themeFillTint="BF"/>
            <w:textDirection w:val="btLr"/>
            <w:vAlign w:val="center"/>
          </w:tcPr>
          <w:p w14:paraId="7C7F859C" w14:textId="3E6B9CD3" w:rsidR="00720AC1" w:rsidRPr="00D313B4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313B4">
              <w:rPr>
                <w:b/>
                <w:bCs/>
                <w:color w:val="FFFFFF" w:themeColor="background1"/>
              </w:rPr>
              <w:t>Extremely important</w:t>
            </w:r>
          </w:p>
        </w:tc>
        <w:tc>
          <w:tcPr>
            <w:tcW w:w="0" w:type="auto"/>
            <w:shd w:val="clear" w:color="auto" w:fill="57575A" w:themeFill="accent3" w:themeFillShade="BF"/>
            <w:textDirection w:val="btLr"/>
            <w:vAlign w:val="center"/>
          </w:tcPr>
          <w:p w14:paraId="4335A057" w14:textId="70CA61DD" w:rsidR="00720AC1" w:rsidRPr="00AE142C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42C">
              <w:rPr>
                <w:b/>
                <w:bCs/>
                <w:color w:val="FFFFFF" w:themeColor="background1"/>
              </w:rPr>
              <w:t>Not important</w:t>
            </w:r>
          </w:p>
        </w:tc>
        <w:tc>
          <w:tcPr>
            <w:tcW w:w="0" w:type="auto"/>
            <w:shd w:val="clear" w:color="auto" w:fill="57575A" w:themeFill="accent3" w:themeFillShade="BF"/>
            <w:textDirection w:val="btLr"/>
            <w:vAlign w:val="center"/>
          </w:tcPr>
          <w:p w14:paraId="7B550E61" w14:textId="1F196049" w:rsidR="00720AC1" w:rsidRPr="00AE142C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42C">
              <w:rPr>
                <w:b/>
                <w:bCs/>
                <w:color w:val="FFFFFF" w:themeColor="background1"/>
              </w:rPr>
              <w:t>Somewhat important</w:t>
            </w:r>
          </w:p>
        </w:tc>
        <w:tc>
          <w:tcPr>
            <w:tcW w:w="0" w:type="auto"/>
            <w:shd w:val="clear" w:color="auto" w:fill="57575A" w:themeFill="accent3" w:themeFillShade="BF"/>
            <w:textDirection w:val="btLr"/>
            <w:vAlign w:val="center"/>
          </w:tcPr>
          <w:p w14:paraId="0915AB35" w14:textId="2B8F93E2" w:rsidR="00720AC1" w:rsidRPr="00AE142C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42C">
              <w:rPr>
                <w:b/>
                <w:bCs/>
                <w:color w:val="FFFFFF" w:themeColor="background1"/>
              </w:rPr>
              <w:t xml:space="preserve">Neither important </w:t>
            </w:r>
            <w:proofErr w:type="gramStart"/>
            <w:r w:rsidRPr="00AE142C">
              <w:rPr>
                <w:b/>
                <w:bCs/>
                <w:color w:val="FFFFFF" w:themeColor="background1"/>
              </w:rPr>
              <w:t>or</w:t>
            </w:r>
            <w:proofErr w:type="gramEnd"/>
            <w:r w:rsidRPr="00AE142C">
              <w:rPr>
                <w:b/>
                <w:bCs/>
                <w:color w:val="FFFFFF" w:themeColor="background1"/>
              </w:rPr>
              <w:t xml:space="preserve"> unimportant</w:t>
            </w:r>
          </w:p>
        </w:tc>
        <w:tc>
          <w:tcPr>
            <w:tcW w:w="0" w:type="auto"/>
            <w:shd w:val="clear" w:color="auto" w:fill="57575A" w:themeFill="accent3" w:themeFillShade="BF"/>
            <w:textDirection w:val="btLr"/>
            <w:vAlign w:val="center"/>
          </w:tcPr>
          <w:p w14:paraId="1F55CF6C" w14:textId="3E2903E4" w:rsidR="00720AC1" w:rsidRPr="00AE142C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42C">
              <w:rPr>
                <w:b/>
                <w:bCs/>
                <w:color w:val="FFFFFF" w:themeColor="background1"/>
              </w:rPr>
              <w:t>Very important</w:t>
            </w:r>
          </w:p>
        </w:tc>
        <w:tc>
          <w:tcPr>
            <w:tcW w:w="0" w:type="auto"/>
            <w:shd w:val="clear" w:color="auto" w:fill="57575A" w:themeFill="accent3" w:themeFillShade="BF"/>
            <w:textDirection w:val="btLr"/>
            <w:vAlign w:val="center"/>
          </w:tcPr>
          <w:p w14:paraId="3A031A6E" w14:textId="468723E9" w:rsidR="00720AC1" w:rsidRPr="00AE142C" w:rsidRDefault="00720AC1" w:rsidP="00AE142C">
            <w:pPr>
              <w:pStyle w:val="ListParagraph"/>
              <w:spacing w:before="120"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E142C">
              <w:rPr>
                <w:b/>
                <w:bCs/>
                <w:color w:val="FFFFFF" w:themeColor="background1"/>
              </w:rPr>
              <w:t>Extremely important</w:t>
            </w:r>
          </w:p>
        </w:tc>
      </w:tr>
      <w:tr w:rsidR="00720AC1" w14:paraId="40738697" w14:textId="77777777" w:rsidTr="00CB3C82">
        <w:trPr>
          <w:trHeight w:val="875"/>
        </w:trPr>
        <w:tc>
          <w:tcPr>
            <w:tcW w:w="3072" w:type="dxa"/>
          </w:tcPr>
          <w:p w14:paraId="0D6605E3" w14:textId="108A2F7B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Availability of end of life  batteries i.e. supply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DFC94EE" w14:textId="4766B15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2492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7DEA4287" w14:textId="2586AED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48622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F072D9B" w14:textId="7D116B8E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6188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716D50D2" w14:textId="71959207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913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09C28D5E" w14:textId="2C845F88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6505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7B5F30B" w14:textId="511F467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5447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A39A0B2" w14:textId="154E5B5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1917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3FD6B33E" w14:textId="65DC1FE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5907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2AA71E8D" w14:textId="1D5DBF8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9093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84BD692" w14:textId="433771F4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388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7FB7BD84" w14:textId="77777777" w:rsidTr="00CB3C82">
        <w:trPr>
          <w:trHeight w:val="314"/>
        </w:trPr>
        <w:tc>
          <w:tcPr>
            <w:tcW w:w="3072" w:type="dxa"/>
          </w:tcPr>
          <w:p w14:paraId="2AFF29BF" w14:textId="6038DF3E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Processing  technology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9F14487" w14:textId="56BB412C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2740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57DEB51A" w14:textId="565CDB3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9774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5D679EB" w14:textId="3CA4264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0852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600FED2F" w14:textId="40E2EBAD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6060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5E0B027B" w14:textId="2EEEE2AC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6268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76B23CA" w14:textId="02DB19E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6740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1448E6EF" w14:textId="4D7CD5DE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988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4BD01D8A" w14:textId="0A6CE0B4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8537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A0A1240" w14:textId="4BC69D7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1567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3F6ACFEE" w14:textId="554BF96E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1103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6BB242ED" w14:textId="77777777" w:rsidTr="00CB3C82">
        <w:trPr>
          <w:trHeight w:val="575"/>
        </w:trPr>
        <w:tc>
          <w:tcPr>
            <w:tcW w:w="3072" w:type="dxa"/>
          </w:tcPr>
          <w:p w14:paraId="46EE6BE9" w14:textId="50D4850B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 xml:space="preserve">Market for recovered materials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43AEA655" w14:textId="19876D0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7801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E2FD8CF" w14:textId="1E164FAD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0360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C9D2D14" w14:textId="557E2B08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23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4D734BB" w14:textId="073E5797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1922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6F0EA2F4" w14:textId="04DDB40A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989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1F8E4D40" w14:textId="46FD2EE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4256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3136453A" w14:textId="27E2E23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8406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A0A85A9" w14:textId="0F3A9D6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683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50B651BA" w14:textId="7234456D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9924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7D6A2249" w14:textId="1AF8D1B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1182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13862032" w14:textId="77777777" w:rsidTr="00CB3C82">
        <w:trPr>
          <w:trHeight w:val="314"/>
        </w:trPr>
        <w:tc>
          <w:tcPr>
            <w:tcW w:w="3072" w:type="dxa"/>
          </w:tcPr>
          <w:p w14:paraId="30BE7A68" w14:textId="2DE16F8F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Processing costs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66AA872" w14:textId="3CC8195E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53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4CCEDE4" w14:textId="75DAA8C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3093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4CEFA74" w14:textId="1C1A2FDA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9304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636AF793" w14:textId="592AFC4D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772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19A8AE87" w14:textId="338739C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868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773C28A3" w14:textId="47EC585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017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C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59EFECE0" w14:textId="0234A778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9445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45F2A5C" w14:textId="310648C4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3855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31E8F539" w14:textId="17DAA9A8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2635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51145177" w14:textId="0966298B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3901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65CC55E2" w14:textId="77777777" w:rsidTr="00CB3C82">
        <w:trPr>
          <w:trHeight w:val="575"/>
        </w:trPr>
        <w:tc>
          <w:tcPr>
            <w:tcW w:w="3072" w:type="dxa"/>
          </w:tcPr>
          <w:p w14:paraId="1B8DC91A" w14:textId="2D68E4EC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Social licence to operate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968A0FF" w14:textId="75154B0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9560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DF5131B" w14:textId="00A4A3C9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05584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DEABCB0" w14:textId="6F451EF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335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1558986" w14:textId="5F5BD10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0362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6989AE7F" w14:textId="139EA17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806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1F82FA7" w14:textId="41AAEC1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9313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948FAA1" w14:textId="73935F0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9138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4FC3A79D" w14:textId="7F5D2CB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3042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2002038F" w14:textId="597BCD0D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96861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84F5068" w14:textId="553118F7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5881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5A55D62C" w14:textId="77777777" w:rsidTr="00CB3C82">
        <w:trPr>
          <w:trHeight w:val="314"/>
        </w:trPr>
        <w:tc>
          <w:tcPr>
            <w:tcW w:w="3072" w:type="dxa"/>
          </w:tcPr>
          <w:p w14:paraId="6B07B077" w14:textId="03251412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Business insurance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109BE9E" w14:textId="00FC87F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7140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0DE270C5" w14:textId="5F67DBC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90683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430CDFFA" w14:textId="4A02DD58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8201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5FF94C51" w14:textId="11D77AE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0593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79F198BD" w14:textId="2BEFBD6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8911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447D7848" w14:textId="2D0D3432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43659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1C7C321B" w14:textId="5382182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788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39B0861" w14:textId="6D3E780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627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4D9D5185" w14:textId="7AB8857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52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274D44D1" w14:textId="7E71FF70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355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  <w:tr w:rsidR="00720AC1" w14:paraId="58E51E1E" w14:textId="77777777" w:rsidTr="00CB3C82">
        <w:trPr>
          <w:trHeight w:val="301"/>
        </w:trPr>
        <w:tc>
          <w:tcPr>
            <w:tcW w:w="3072" w:type="dxa"/>
          </w:tcPr>
          <w:p w14:paraId="2A06446E" w14:textId="3D3215B1" w:rsidR="00720AC1" w:rsidRPr="00D313B4" w:rsidRDefault="00720AC1" w:rsidP="00720AC1">
            <w:pPr>
              <w:pStyle w:val="ListParagraph"/>
              <w:ind w:left="0" w:right="566"/>
              <w:rPr>
                <w:b/>
                <w:bCs/>
                <w:sz w:val="28"/>
                <w:szCs w:val="28"/>
              </w:rPr>
            </w:pPr>
            <w:r w:rsidRPr="00D313B4">
              <w:rPr>
                <w:b/>
                <w:bCs/>
              </w:rPr>
              <w:t>Regulation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4D7BFFC2" w14:textId="1247488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4373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90FA07A" w14:textId="403027BC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55689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578C2A7B" w14:textId="35A104F1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70648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3746996F" w14:textId="5BB8778E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6231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8CCCFF" w:themeFill="accent2" w:themeFillTint="40"/>
          </w:tcPr>
          <w:p w14:paraId="2A790E9E" w14:textId="1F0DCED3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3173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1328E55" w14:textId="4BD8EFFF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5840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0B8AF892" w14:textId="27A06D8C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1174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6D6EBA86" w14:textId="3FFF7ADB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5556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4BF6A8F1" w14:textId="599D33C6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6673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7C7C9" w:themeFill="accent3" w:themeFillTint="66"/>
          </w:tcPr>
          <w:p w14:paraId="50BC0A54" w14:textId="61321E65" w:rsidR="00720AC1" w:rsidRDefault="00B67096" w:rsidP="00720AC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3228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AC1" w:rsidRPr="00F150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AC1" w:rsidRPr="00F150F0">
              <w:rPr>
                <w:sz w:val="24"/>
                <w:szCs w:val="24"/>
              </w:rPr>
              <w:t xml:space="preserve"> </w:t>
            </w:r>
          </w:p>
        </w:tc>
      </w:tr>
    </w:tbl>
    <w:p w14:paraId="23BA11D7" w14:textId="77777777" w:rsidR="00720AC1" w:rsidRPr="00D66B78" w:rsidRDefault="00720AC1" w:rsidP="00720AC1">
      <w:pPr>
        <w:pStyle w:val="ListParagraph"/>
        <w:ind w:right="566"/>
        <w:rPr>
          <w:b/>
          <w:bCs/>
          <w:sz w:val="24"/>
          <w:szCs w:val="24"/>
        </w:rPr>
      </w:pPr>
    </w:p>
    <w:p w14:paraId="367FF3E6" w14:textId="0BFFFFA2" w:rsidR="00026C2A" w:rsidRPr="00D66B78" w:rsidRDefault="00744BE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opinion/experience how easy is it for recycling companies to get insurance for battery recycling activities</w:t>
      </w:r>
      <w:r w:rsidR="00026C2A" w:rsidRPr="00D66B78">
        <w:rPr>
          <w:b/>
          <w:bCs/>
          <w:sz w:val="24"/>
          <w:szCs w:val="24"/>
        </w:rPr>
        <w:t>?</w:t>
      </w:r>
    </w:p>
    <w:p w14:paraId="65BC93AC" w14:textId="00BFBFFA" w:rsidR="00026C2A" w:rsidRPr="00D66B78" w:rsidRDefault="00B67096" w:rsidP="00387173">
      <w:pPr>
        <w:pStyle w:val="ListParagraph"/>
        <w:ind w:right="566"/>
      </w:pPr>
      <w:sdt>
        <w:sdtPr>
          <w:id w:val="-152046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No</w:t>
      </w:r>
      <w:r w:rsidR="00744BE3" w:rsidRPr="00D66B78">
        <w:t>t a</w:t>
      </w:r>
      <w:r w:rsidR="00026C2A" w:rsidRPr="00D66B78">
        <w:t xml:space="preserve"> problem</w:t>
      </w:r>
    </w:p>
    <w:p w14:paraId="0E7A1484" w14:textId="73E9295C" w:rsidR="00026C2A" w:rsidRPr="00D66B78" w:rsidRDefault="00B67096" w:rsidP="00387173">
      <w:pPr>
        <w:pStyle w:val="ListParagraph"/>
        <w:ind w:right="566"/>
      </w:pPr>
      <w:sdt>
        <w:sdtPr>
          <w:id w:val="-6246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Easy to get</w:t>
      </w:r>
    </w:p>
    <w:p w14:paraId="7C71B60F" w14:textId="3D68FD03" w:rsidR="00026C2A" w:rsidRPr="00D66B78" w:rsidRDefault="00B67096" w:rsidP="00387173">
      <w:pPr>
        <w:pStyle w:val="ListParagraph"/>
        <w:ind w:right="566"/>
      </w:pPr>
      <w:sdt>
        <w:sdtPr>
          <w:id w:val="2828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Fair Price</w:t>
      </w:r>
    </w:p>
    <w:p w14:paraId="316260CD" w14:textId="5E619A39" w:rsidR="00026C2A" w:rsidRPr="00D66B78" w:rsidRDefault="00B67096" w:rsidP="00387173">
      <w:pPr>
        <w:pStyle w:val="ListParagraph"/>
        <w:ind w:right="566"/>
      </w:pPr>
      <w:sdt>
        <w:sdtPr>
          <w:id w:val="18479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Hard to get</w:t>
      </w:r>
    </w:p>
    <w:p w14:paraId="26285BFC" w14:textId="0FD0E49E" w:rsidR="00026C2A" w:rsidRPr="00D66B78" w:rsidRDefault="00B67096" w:rsidP="00387173">
      <w:pPr>
        <w:pStyle w:val="ListParagraph"/>
        <w:ind w:right="566"/>
      </w:pPr>
      <w:sdt>
        <w:sdtPr>
          <w:id w:val="100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Expensive</w:t>
      </w:r>
    </w:p>
    <w:p w14:paraId="755D9F45" w14:textId="3BA0F996" w:rsidR="00026C2A" w:rsidRPr="00D66B78" w:rsidRDefault="00B67096" w:rsidP="00387173">
      <w:pPr>
        <w:pStyle w:val="ListParagraph"/>
        <w:ind w:right="566"/>
      </w:pPr>
      <w:sdt>
        <w:sdtPr>
          <w:id w:val="9387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744BE3" w:rsidRPr="00D66B78">
        <w:t>In line with other insurance products</w:t>
      </w:r>
    </w:p>
    <w:p w14:paraId="23B41A45" w14:textId="0177738E" w:rsidR="00026C2A" w:rsidRPr="00D66B78" w:rsidRDefault="00B67096" w:rsidP="00387173">
      <w:pPr>
        <w:pStyle w:val="ListParagraph"/>
        <w:ind w:right="566"/>
      </w:pPr>
      <w:sdt>
        <w:sdtPr>
          <w:id w:val="146578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744BE3" w:rsidRPr="00D66B78">
        <w:t>Do not know</w:t>
      </w:r>
    </w:p>
    <w:p w14:paraId="581A1670" w14:textId="7C8301DA" w:rsidR="00744BE3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10844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Other</w:t>
      </w:r>
    </w:p>
    <w:p w14:paraId="4F609AD0" w14:textId="77777777" w:rsidR="00026C2A" w:rsidRPr="00D66B78" w:rsidRDefault="00026C2A" w:rsidP="00387173">
      <w:pPr>
        <w:pStyle w:val="ListParagraph"/>
        <w:ind w:right="566"/>
        <w:rPr>
          <w:sz w:val="24"/>
          <w:szCs w:val="24"/>
        </w:rPr>
      </w:pPr>
      <w:r w:rsidRPr="00D66B78">
        <w:rPr>
          <w:sz w:val="24"/>
          <w:szCs w:val="24"/>
        </w:rPr>
        <w:t>Your comments: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8605"/>
      </w:tblGrid>
      <w:tr w:rsidR="00393A0B" w:rsidRPr="00D66B78" w14:paraId="3AFB45C7" w14:textId="77777777" w:rsidTr="00393A0B">
        <w:tc>
          <w:tcPr>
            <w:tcW w:w="8605" w:type="dxa"/>
          </w:tcPr>
          <w:p w14:paraId="67FEDD8E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37866C73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20862EBF" w14:textId="4B3D555E" w:rsidR="00026C2A" w:rsidRPr="00D66B78" w:rsidRDefault="00026C2A" w:rsidP="00387173">
      <w:pPr>
        <w:pStyle w:val="ListParagraph"/>
        <w:ind w:right="566"/>
        <w:rPr>
          <w:sz w:val="24"/>
          <w:szCs w:val="24"/>
        </w:rPr>
      </w:pPr>
    </w:p>
    <w:p w14:paraId="0B00DF3A" w14:textId="3B807303" w:rsidR="00783DDF" w:rsidRPr="00D66B78" w:rsidRDefault="00783DDF" w:rsidP="00387173">
      <w:pPr>
        <w:pStyle w:val="ListParagraph"/>
        <w:ind w:right="566"/>
        <w:rPr>
          <w:sz w:val="24"/>
          <w:szCs w:val="24"/>
        </w:rPr>
      </w:pPr>
    </w:p>
    <w:p w14:paraId="49C903BE" w14:textId="3FA17F11" w:rsidR="00783DDF" w:rsidRPr="00D66B78" w:rsidRDefault="00783DDF" w:rsidP="00387173">
      <w:pPr>
        <w:pStyle w:val="ListParagraph"/>
        <w:ind w:right="566"/>
        <w:rPr>
          <w:sz w:val="24"/>
          <w:szCs w:val="24"/>
        </w:rPr>
      </w:pPr>
    </w:p>
    <w:p w14:paraId="3194905C" w14:textId="2B72E374" w:rsidR="00783DDF" w:rsidRPr="00D66B78" w:rsidRDefault="00783DDF" w:rsidP="00387173">
      <w:pPr>
        <w:pStyle w:val="ListParagraph"/>
        <w:ind w:right="566"/>
        <w:rPr>
          <w:sz w:val="24"/>
          <w:szCs w:val="24"/>
        </w:rPr>
      </w:pPr>
    </w:p>
    <w:p w14:paraId="718C9E4C" w14:textId="77777777" w:rsidR="00783DDF" w:rsidRPr="00D66B78" w:rsidRDefault="00783DDF" w:rsidP="00387173">
      <w:pPr>
        <w:pStyle w:val="ListParagraph"/>
        <w:ind w:right="566"/>
        <w:rPr>
          <w:sz w:val="24"/>
          <w:szCs w:val="24"/>
        </w:rPr>
      </w:pPr>
    </w:p>
    <w:p w14:paraId="56BC062A" w14:textId="60A855A3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sz w:val="24"/>
          <w:szCs w:val="24"/>
        </w:rPr>
        <w:lastRenderedPageBreak/>
        <w:t xml:space="preserve"> </w:t>
      </w:r>
      <w:r w:rsidRPr="00D66B78">
        <w:rPr>
          <w:b/>
          <w:bCs/>
          <w:sz w:val="24"/>
          <w:szCs w:val="24"/>
        </w:rPr>
        <w:t xml:space="preserve">If </w:t>
      </w:r>
      <w:r w:rsidR="00232801" w:rsidRPr="00D66B78">
        <w:rPr>
          <w:b/>
          <w:bCs/>
          <w:sz w:val="24"/>
          <w:szCs w:val="24"/>
        </w:rPr>
        <w:t xml:space="preserve">in the future </w:t>
      </w:r>
      <w:r w:rsidR="00744BE3" w:rsidRPr="00D66B78">
        <w:rPr>
          <w:b/>
          <w:bCs/>
          <w:sz w:val="24"/>
          <w:szCs w:val="24"/>
        </w:rPr>
        <w:t>Australia were to</w:t>
      </w:r>
      <w:r w:rsidRPr="00D66B78">
        <w:rPr>
          <w:b/>
          <w:bCs/>
          <w:sz w:val="24"/>
          <w:szCs w:val="24"/>
        </w:rPr>
        <w:t xml:space="preserve"> ban </w:t>
      </w:r>
      <w:r w:rsidR="00232801" w:rsidRPr="00D66B78">
        <w:rPr>
          <w:b/>
          <w:bCs/>
          <w:sz w:val="24"/>
          <w:szCs w:val="24"/>
        </w:rPr>
        <w:t xml:space="preserve">battery </w:t>
      </w:r>
      <w:r w:rsidRPr="00D66B78">
        <w:rPr>
          <w:b/>
          <w:bCs/>
          <w:sz w:val="24"/>
          <w:szCs w:val="24"/>
        </w:rPr>
        <w:t xml:space="preserve">waste </w:t>
      </w:r>
      <w:r w:rsidRPr="00D66B78">
        <w:rPr>
          <w:b/>
          <w:bCs/>
          <w:sz w:val="24"/>
          <w:szCs w:val="24"/>
          <w:u w:val="single"/>
        </w:rPr>
        <w:t>export</w:t>
      </w:r>
      <w:r w:rsidRPr="00D66B78">
        <w:rPr>
          <w:b/>
          <w:bCs/>
          <w:sz w:val="24"/>
          <w:szCs w:val="24"/>
        </w:rPr>
        <w:t xml:space="preserve">, how would it affect your business? </w:t>
      </w:r>
    </w:p>
    <w:p w14:paraId="2944A073" w14:textId="77777777" w:rsidR="00232801" w:rsidRPr="00D66B78" w:rsidRDefault="00232801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6455C9E" w14:textId="52F57449" w:rsidR="00026C2A" w:rsidRPr="00D66B78" w:rsidRDefault="00B67096" w:rsidP="00387173">
      <w:pPr>
        <w:pStyle w:val="ListParagraph"/>
        <w:ind w:right="566"/>
      </w:pPr>
      <w:sdt>
        <w:sdtPr>
          <w:id w:val="-23578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232801" w:rsidRPr="00D66B78">
        <w:t>It would have n</w:t>
      </w:r>
      <w:r w:rsidR="00026C2A" w:rsidRPr="00D66B78">
        <w:t>o effect</w:t>
      </w:r>
      <w:r w:rsidR="00232801" w:rsidRPr="00D66B78">
        <w:t xml:space="preserve"> on my business</w:t>
      </w:r>
    </w:p>
    <w:p w14:paraId="5206DD97" w14:textId="77777777" w:rsidR="00744BE3" w:rsidRPr="00D66B78" w:rsidRDefault="00744BE3" w:rsidP="00387173">
      <w:pPr>
        <w:pStyle w:val="ListParagraph"/>
        <w:ind w:right="566"/>
      </w:pPr>
    </w:p>
    <w:p w14:paraId="2DFEC755" w14:textId="009D6DA0" w:rsidR="00026C2A" w:rsidRPr="00D66B78" w:rsidRDefault="00B67096" w:rsidP="00387173">
      <w:pPr>
        <w:pStyle w:val="ListParagraph"/>
        <w:ind w:right="566"/>
      </w:pPr>
      <w:sdt>
        <w:sdtPr>
          <w:id w:val="-4822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My business</w:t>
      </w:r>
      <w:r w:rsidR="00744BE3" w:rsidRPr="00D66B78">
        <w:t xml:space="preserve"> will be </w:t>
      </w:r>
      <w:r w:rsidR="00232801" w:rsidRPr="00D66B78">
        <w:t xml:space="preserve">negatively </w:t>
      </w:r>
      <w:r w:rsidR="00744BE3" w:rsidRPr="00D66B78">
        <w:t>affected:</w:t>
      </w:r>
    </w:p>
    <w:p w14:paraId="0BC9E000" w14:textId="194B2786" w:rsidR="00744BE3" w:rsidRPr="00D66B78" w:rsidRDefault="00B67096" w:rsidP="00387173">
      <w:pPr>
        <w:pStyle w:val="ListParagraph"/>
        <w:ind w:right="566" w:firstLine="720"/>
      </w:pPr>
      <w:sdt>
        <w:sdtPr>
          <w:id w:val="-20914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</w:t>
      </w:r>
      <w:r w:rsidR="00232801" w:rsidRPr="00D66B78">
        <w:t>N</w:t>
      </w:r>
      <w:r w:rsidR="00744BE3" w:rsidRPr="00D66B78">
        <w:t>egligible impacts</w:t>
      </w:r>
    </w:p>
    <w:p w14:paraId="5AA313B3" w14:textId="6B84723D" w:rsidR="00744BE3" w:rsidRPr="00D66B78" w:rsidRDefault="00B67096" w:rsidP="00387173">
      <w:pPr>
        <w:pStyle w:val="ListParagraph"/>
        <w:ind w:right="566" w:firstLine="720"/>
      </w:pPr>
      <w:sdt>
        <w:sdtPr>
          <w:id w:val="55050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</w:t>
      </w:r>
      <w:r w:rsidR="00232801" w:rsidRPr="00D66B78">
        <w:t>M</w:t>
      </w:r>
      <w:r w:rsidR="00744BE3" w:rsidRPr="00D66B78">
        <w:t>inimal impacts</w:t>
      </w:r>
    </w:p>
    <w:p w14:paraId="56B8D4D5" w14:textId="02B7253C" w:rsidR="00744BE3" w:rsidRPr="00D66B78" w:rsidRDefault="00B67096" w:rsidP="00387173">
      <w:pPr>
        <w:pStyle w:val="ListParagraph"/>
        <w:ind w:right="566" w:firstLine="720"/>
      </w:pPr>
      <w:sdt>
        <w:sdtPr>
          <w:id w:val="5952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Significant impacts</w:t>
      </w:r>
    </w:p>
    <w:p w14:paraId="729A16B9" w14:textId="77777777" w:rsidR="00026C2A" w:rsidRPr="00D66B78" w:rsidRDefault="00026C2A" w:rsidP="00387173">
      <w:pPr>
        <w:pStyle w:val="ListParagraph"/>
        <w:ind w:right="566"/>
      </w:pPr>
    </w:p>
    <w:p w14:paraId="1C66B850" w14:textId="10F4EF38" w:rsidR="00026C2A" w:rsidRPr="00D66B78" w:rsidRDefault="00B67096" w:rsidP="00387173">
      <w:pPr>
        <w:pStyle w:val="ListParagraph"/>
        <w:ind w:right="566"/>
      </w:pPr>
      <w:sdt>
        <w:sdtPr>
          <w:id w:val="-52309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My business will </w:t>
      </w:r>
      <w:r w:rsidR="00744BE3" w:rsidRPr="00D66B78">
        <w:t>positively affected:</w:t>
      </w:r>
    </w:p>
    <w:p w14:paraId="72B2537D" w14:textId="1001B9E5" w:rsidR="00744BE3" w:rsidRPr="00D66B78" w:rsidRDefault="00744BE3" w:rsidP="00387173">
      <w:pPr>
        <w:pStyle w:val="ListParagraph"/>
        <w:ind w:right="566"/>
      </w:pPr>
      <w:r w:rsidRPr="00D66B78">
        <w:tab/>
      </w:r>
      <w:sdt>
        <w:sdtPr>
          <w:id w:val="-1611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 negligible impacts</w:t>
      </w:r>
    </w:p>
    <w:p w14:paraId="6EA099A0" w14:textId="75EB9489" w:rsidR="00744BE3" w:rsidRPr="00D66B78" w:rsidRDefault="00B67096" w:rsidP="00387173">
      <w:pPr>
        <w:pStyle w:val="ListParagraph"/>
        <w:ind w:right="566" w:firstLine="720"/>
      </w:pPr>
      <w:sdt>
        <w:sdtPr>
          <w:id w:val="-11574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minimal impacts</w:t>
      </w:r>
    </w:p>
    <w:p w14:paraId="6A4F935F" w14:textId="0821DBB8" w:rsidR="00744BE3" w:rsidRPr="00D66B78" w:rsidRDefault="00B67096" w:rsidP="00387173">
      <w:pPr>
        <w:pStyle w:val="ListParagraph"/>
        <w:ind w:right="566" w:firstLine="720"/>
      </w:pPr>
      <w:sdt>
        <w:sdtPr>
          <w:id w:val="-2209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44BE3" w:rsidRPr="00D66B78">
        <w:t xml:space="preserve"> Significant impacts</w:t>
      </w:r>
    </w:p>
    <w:p w14:paraId="4D5B598C" w14:textId="77777777" w:rsidR="00744BE3" w:rsidRPr="00D66B78" w:rsidRDefault="00744BE3" w:rsidP="00387173">
      <w:pPr>
        <w:pStyle w:val="ListParagraph"/>
        <w:ind w:right="566"/>
      </w:pPr>
    </w:p>
    <w:p w14:paraId="215CF39C" w14:textId="6E867F1B" w:rsidR="00026C2A" w:rsidRPr="00D66B78" w:rsidRDefault="00744BE3" w:rsidP="00387173">
      <w:pPr>
        <w:pStyle w:val="ListParagraph"/>
        <w:ind w:right="566"/>
      </w:pPr>
      <w:r w:rsidRPr="00D66B78">
        <w:t>Comments on impact: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8600"/>
      </w:tblGrid>
      <w:tr w:rsidR="00393A0B" w:rsidRPr="00D66B78" w14:paraId="6706D324" w14:textId="77777777" w:rsidTr="00393A0B">
        <w:tc>
          <w:tcPr>
            <w:tcW w:w="8600" w:type="dxa"/>
          </w:tcPr>
          <w:p w14:paraId="21703DDC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6A01EDA5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2BF13F35" w14:textId="3045A5E1" w:rsidR="00026C2A" w:rsidRPr="00D66B78" w:rsidRDefault="00026C2A" w:rsidP="00387173">
      <w:pPr>
        <w:pStyle w:val="ListParagraph"/>
        <w:ind w:right="566"/>
      </w:pPr>
    </w:p>
    <w:p w14:paraId="6112A6F9" w14:textId="7FB44894" w:rsidR="00026C2A" w:rsidRPr="00D66B78" w:rsidRDefault="00B67096" w:rsidP="00387173">
      <w:pPr>
        <w:pStyle w:val="ListParagraph"/>
        <w:ind w:right="566"/>
      </w:pPr>
      <w:sdt>
        <w:sdtPr>
          <w:id w:val="-4777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8B39D6" w:rsidRPr="00D66B78">
        <w:t>My business would have to stop</w:t>
      </w:r>
      <w:r w:rsidR="00232801" w:rsidRPr="00D66B78">
        <w:t xml:space="preserve"> or </w:t>
      </w:r>
      <w:r w:rsidR="000E0E0B" w:rsidRPr="00D66B78">
        <w:t>reduce</w:t>
      </w:r>
      <w:r w:rsidR="008B39D6" w:rsidRPr="00D66B78">
        <w:t xml:space="preserve"> operations in battery recycling</w:t>
      </w:r>
    </w:p>
    <w:p w14:paraId="5CEB8D24" w14:textId="6C119361" w:rsidR="008B39D6" w:rsidRPr="00D66B78" w:rsidRDefault="00B67096" w:rsidP="00387173">
      <w:pPr>
        <w:pStyle w:val="ListParagraph"/>
        <w:ind w:right="566" w:firstLine="720"/>
        <w:rPr>
          <w:sz w:val="24"/>
          <w:szCs w:val="24"/>
        </w:rPr>
      </w:pPr>
      <w:sdt>
        <w:sdtPr>
          <w:id w:val="211747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232801" w:rsidRPr="00D66B78">
        <w:t xml:space="preserve"> Stop</w:t>
      </w:r>
      <w:r w:rsidR="00232801" w:rsidRPr="00D66B78">
        <w:tab/>
      </w:r>
      <w:r w:rsidR="00232801" w:rsidRPr="00D66B78">
        <w:tab/>
      </w:r>
      <w:r w:rsidR="00232801" w:rsidRPr="00D66B78">
        <w:tab/>
      </w:r>
      <w:r w:rsidR="00232801" w:rsidRPr="00D66B78">
        <w:tab/>
      </w:r>
      <w:sdt>
        <w:sdtPr>
          <w:id w:val="1901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232801" w:rsidRPr="00D66B78">
        <w:t xml:space="preserve"> Reduce</w:t>
      </w:r>
    </w:p>
    <w:p w14:paraId="239C8CAE" w14:textId="7CCB94B4" w:rsidR="00026C2A" w:rsidRPr="00D66B78" w:rsidRDefault="00B67096" w:rsidP="00387173">
      <w:pPr>
        <w:pStyle w:val="ListParagraph"/>
        <w:ind w:right="566"/>
      </w:pPr>
      <w:sdt>
        <w:sdtPr>
          <w:id w:val="23567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8B39D6" w:rsidRPr="00D66B78">
        <w:t>My business would be able to identify new/other opportunities in the</w:t>
      </w:r>
      <w:r w:rsidR="00026C2A" w:rsidRPr="00D66B78">
        <w:t xml:space="preserve"> battery recycling value chain</w:t>
      </w:r>
      <w:r w:rsidR="008B39D6" w:rsidRPr="00D66B78">
        <w:t xml:space="preserve"> as a consequence of </w:t>
      </w:r>
      <w:r w:rsidR="00232801" w:rsidRPr="00D66B78">
        <w:t>an</w:t>
      </w:r>
      <w:r w:rsidR="008B39D6" w:rsidRPr="00D66B78">
        <w:t xml:space="preserve"> export limitation/ban, </w:t>
      </w:r>
      <w:r w:rsidR="00026C2A" w:rsidRPr="00D66B78">
        <w:t>such as: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8595"/>
      </w:tblGrid>
      <w:tr w:rsidR="00393A0B" w:rsidRPr="00D66B78" w14:paraId="72FDDEA6" w14:textId="77777777" w:rsidTr="00393A0B">
        <w:tc>
          <w:tcPr>
            <w:tcW w:w="8595" w:type="dxa"/>
          </w:tcPr>
          <w:p w14:paraId="724CB1A4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0347C283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0FD3BB9F" w14:textId="46924EE0" w:rsidR="00026C2A" w:rsidRPr="00D66B78" w:rsidRDefault="00026C2A" w:rsidP="00387173">
      <w:pPr>
        <w:pStyle w:val="ListParagraph"/>
        <w:ind w:right="566"/>
        <w:rPr>
          <w:sz w:val="24"/>
          <w:szCs w:val="24"/>
        </w:rPr>
      </w:pPr>
    </w:p>
    <w:p w14:paraId="75E8B0A7" w14:textId="77777777" w:rsidR="00633DFC" w:rsidRPr="00D66B78" w:rsidRDefault="00633DFC" w:rsidP="00387173">
      <w:pPr>
        <w:pStyle w:val="ListParagraph"/>
        <w:ind w:right="566"/>
        <w:rPr>
          <w:sz w:val="24"/>
          <w:szCs w:val="24"/>
        </w:rPr>
      </w:pPr>
    </w:p>
    <w:p w14:paraId="6306395A" w14:textId="611FF442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If </w:t>
      </w:r>
      <w:r w:rsidR="003042F7" w:rsidRPr="00D66B78">
        <w:rPr>
          <w:b/>
          <w:bCs/>
          <w:sz w:val="24"/>
          <w:szCs w:val="24"/>
        </w:rPr>
        <w:t>Australia</w:t>
      </w:r>
      <w:r w:rsidRPr="00D66B78">
        <w:rPr>
          <w:b/>
          <w:bCs/>
          <w:sz w:val="24"/>
          <w:szCs w:val="24"/>
        </w:rPr>
        <w:t xml:space="preserve"> ban</w:t>
      </w:r>
      <w:r w:rsidR="003042F7" w:rsidRPr="00D66B78">
        <w:rPr>
          <w:b/>
          <w:bCs/>
          <w:sz w:val="24"/>
          <w:szCs w:val="24"/>
        </w:rPr>
        <w:t>ned</w:t>
      </w:r>
      <w:r w:rsidRPr="00D66B78">
        <w:rPr>
          <w:b/>
          <w:bCs/>
          <w:sz w:val="24"/>
          <w:szCs w:val="24"/>
        </w:rPr>
        <w:t xml:space="preserve"> waste battery </w:t>
      </w:r>
      <w:r w:rsidRPr="00D66B78">
        <w:rPr>
          <w:b/>
          <w:bCs/>
          <w:sz w:val="24"/>
          <w:szCs w:val="24"/>
          <w:u w:val="single"/>
        </w:rPr>
        <w:t>import</w:t>
      </w:r>
      <w:r w:rsidRPr="00D66B78">
        <w:rPr>
          <w:b/>
          <w:bCs/>
          <w:sz w:val="24"/>
          <w:szCs w:val="24"/>
        </w:rPr>
        <w:t xml:space="preserve">, </w:t>
      </w:r>
      <w:r w:rsidR="003373A4" w:rsidRPr="00D66B78">
        <w:rPr>
          <w:b/>
          <w:bCs/>
          <w:sz w:val="24"/>
          <w:szCs w:val="24"/>
        </w:rPr>
        <w:t>h</w:t>
      </w:r>
      <w:r w:rsidRPr="00D66B78">
        <w:rPr>
          <w:b/>
          <w:bCs/>
          <w:sz w:val="24"/>
          <w:szCs w:val="24"/>
        </w:rPr>
        <w:t>ow it would affect the battery industry in Australia?</w:t>
      </w:r>
    </w:p>
    <w:p w14:paraId="669A4A1B" w14:textId="7C37DA4B" w:rsidR="00857FEB" w:rsidRPr="00D66B78" w:rsidRDefault="00B67096" w:rsidP="00387173">
      <w:pPr>
        <w:pStyle w:val="ListParagraph"/>
        <w:ind w:right="566"/>
      </w:pPr>
      <w:sdt>
        <w:sdtPr>
          <w:id w:val="63645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It would have no effect on my business</w:t>
      </w:r>
    </w:p>
    <w:p w14:paraId="233D5840" w14:textId="5ECE2829" w:rsidR="00857FEB" w:rsidRPr="00D66B78" w:rsidRDefault="00B67096" w:rsidP="00387173">
      <w:pPr>
        <w:pStyle w:val="ListParagraph"/>
        <w:ind w:right="566"/>
      </w:pPr>
      <w:sdt>
        <w:sdtPr>
          <w:id w:val="192908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My business will be negatively affected:</w:t>
      </w:r>
    </w:p>
    <w:p w14:paraId="036F552A" w14:textId="65491D55" w:rsidR="00857FEB" w:rsidRPr="00D66B78" w:rsidRDefault="00B67096" w:rsidP="00387173">
      <w:pPr>
        <w:pStyle w:val="ListParagraph"/>
        <w:ind w:right="566" w:firstLine="720"/>
      </w:pPr>
      <w:sdt>
        <w:sdtPr>
          <w:id w:val="21370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Negligible impacts</w:t>
      </w:r>
    </w:p>
    <w:p w14:paraId="6122CB6D" w14:textId="3872F7EE" w:rsidR="00857FEB" w:rsidRPr="00D66B78" w:rsidRDefault="00B67096" w:rsidP="00387173">
      <w:pPr>
        <w:pStyle w:val="ListParagraph"/>
        <w:ind w:right="566" w:firstLine="720"/>
      </w:pPr>
      <w:sdt>
        <w:sdtPr>
          <w:id w:val="-81047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Minimal impacts</w:t>
      </w:r>
    </w:p>
    <w:p w14:paraId="0EE30405" w14:textId="4C66A780" w:rsidR="00857FEB" w:rsidRPr="00D66B78" w:rsidRDefault="00B67096" w:rsidP="00387173">
      <w:pPr>
        <w:pStyle w:val="ListParagraph"/>
        <w:ind w:right="566" w:firstLine="720"/>
      </w:pPr>
      <w:sdt>
        <w:sdtPr>
          <w:id w:val="102506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Significant impacts</w:t>
      </w:r>
    </w:p>
    <w:p w14:paraId="34D19353" w14:textId="48AF4406" w:rsidR="00857FEB" w:rsidRPr="00D66B78" w:rsidRDefault="00B67096" w:rsidP="00387173">
      <w:pPr>
        <w:pStyle w:val="ListParagraph"/>
        <w:ind w:right="566"/>
      </w:pPr>
      <w:sdt>
        <w:sdtPr>
          <w:id w:val="5572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My business will positively affected:</w:t>
      </w:r>
    </w:p>
    <w:p w14:paraId="670D9E2F" w14:textId="20CCCEF1" w:rsidR="00857FEB" w:rsidRPr="00D66B78" w:rsidRDefault="00857FEB" w:rsidP="00387173">
      <w:pPr>
        <w:pStyle w:val="ListParagraph"/>
        <w:ind w:right="566"/>
      </w:pPr>
      <w:r w:rsidRPr="00D66B78">
        <w:tab/>
      </w:r>
      <w:sdt>
        <w:sdtPr>
          <w:id w:val="-2664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 negligible impacts</w:t>
      </w:r>
    </w:p>
    <w:p w14:paraId="107A5269" w14:textId="04BE4369" w:rsidR="00857FEB" w:rsidRPr="00D66B78" w:rsidRDefault="00B67096" w:rsidP="00387173">
      <w:pPr>
        <w:pStyle w:val="ListParagraph"/>
        <w:ind w:right="566" w:firstLine="720"/>
      </w:pPr>
      <w:sdt>
        <w:sdtPr>
          <w:id w:val="123520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minimal impacts</w:t>
      </w:r>
    </w:p>
    <w:p w14:paraId="3FB837BF" w14:textId="221E85C0" w:rsidR="00857FEB" w:rsidRDefault="00B67096" w:rsidP="00387173">
      <w:pPr>
        <w:pStyle w:val="ListParagraph"/>
        <w:ind w:right="566" w:firstLine="720"/>
      </w:pPr>
      <w:sdt>
        <w:sdtPr>
          <w:id w:val="16618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Significant impacts</w:t>
      </w:r>
    </w:p>
    <w:p w14:paraId="07FDD060" w14:textId="77777777" w:rsidR="00C154FE" w:rsidRPr="00D66B78" w:rsidRDefault="00C154FE" w:rsidP="00387173">
      <w:pPr>
        <w:pStyle w:val="ListParagraph"/>
        <w:ind w:right="566" w:firstLine="720"/>
      </w:pPr>
    </w:p>
    <w:p w14:paraId="33C4D673" w14:textId="77777777" w:rsidR="00857FEB" w:rsidRPr="00D66B78" w:rsidRDefault="00857FEB" w:rsidP="00387173">
      <w:pPr>
        <w:pStyle w:val="ListParagraph"/>
        <w:ind w:right="566"/>
      </w:pPr>
      <w:r w:rsidRPr="00D66B78">
        <w:t>Comments on impact: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8585"/>
      </w:tblGrid>
      <w:tr w:rsidR="00393A0B" w:rsidRPr="00D66B78" w14:paraId="46E3AD0F" w14:textId="77777777" w:rsidTr="00393A0B">
        <w:tc>
          <w:tcPr>
            <w:tcW w:w="8585" w:type="dxa"/>
          </w:tcPr>
          <w:p w14:paraId="62334AD3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64CA7B28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44E6E76D" w14:textId="2F2F9A24" w:rsidR="00857FEB" w:rsidRDefault="00857FEB" w:rsidP="00387173">
      <w:pPr>
        <w:pStyle w:val="ListParagraph"/>
        <w:ind w:right="566"/>
      </w:pPr>
    </w:p>
    <w:p w14:paraId="50391172" w14:textId="385F2F5C" w:rsidR="00C154FE" w:rsidRDefault="00C154FE" w:rsidP="00387173">
      <w:pPr>
        <w:pStyle w:val="ListParagraph"/>
        <w:ind w:right="566"/>
      </w:pPr>
    </w:p>
    <w:p w14:paraId="36A8BA4F" w14:textId="02003308" w:rsidR="00C154FE" w:rsidRDefault="00C154FE" w:rsidP="00387173">
      <w:pPr>
        <w:pStyle w:val="ListParagraph"/>
        <w:ind w:right="566"/>
      </w:pPr>
    </w:p>
    <w:p w14:paraId="5CB27493" w14:textId="77777777" w:rsidR="00C154FE" w:rsidRPr="00D66B78" w:rsidRDefault="00C154FE" w:rsidP="00387173">
      <w:pPr>
        <w:pStyle w:val="ListParagraph"/>
        <w:ind w:right="566"/>
      </w:pPr>
    </w:p>
    <w:p w14:paraId="36B2D366" w14:textId="314A261A" w:rsidR="00857FEB" w:rsidRPr="00D66B78" w:rsidRDefault="00B67096" w:rsidP="00387173">
      <w:pPr>
        <w:pStyle w:val="ListParagraph"/>
        <w:ind w:right="566"/>
      </w:pPr>
      <w:sdt>
        <w:sdtPr>
          <w:id w:val="-1133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My business would have to stop or reduce operations in battery recycling</w:t>
      </w:r>
    </w:p>
    <w:p w14:paraId="0564D3B7" w14:textId="4B4D5317" w:rsidR="00857FEB" w:rsidRPr="00D66B78" w:rsidRDefault="00B67096" w:rsidP="00387173">
      <w:pPr>
        <w:pStyle w:val="ListParagraph"/>
        <w:ind w:right="566" w:firstLine="720"/>
      </w:pPr>
      <w:sdt>
        <w:sdtPr>
          <w:id w:val="1647548858"/>
          <w:placeholder>
            <w:docPart w:val="DefaultPlaceholder_-1854013440"/>
          </w:placeholder>
        </w:sdtPr>
        <w:sdtEndPr/>
        <w:sdtContent>
          <w:sdt>
            <w:sdtPr>
              <w:id w:val="-67758580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832245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93A0B" w:rsidRPr="00D66B7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857FEB" w:rsidRPr="00D66B78">
        <w:t xml:space="preserve"> Stop</w:t>
      </w:r>
      <w:r w:rsidR="00857FEB" w:rsidRPr="00D66B78">
        <w:tab/>
      </w:r>
      <w:r w:rsidR="00857FEB" w:rsidRPr="00D66B78">
        <w:tab/>
      </w:r>
      <w:r w:rsidR="00857FEB" w:rsidRPr="00D66B78">
        <w:tab/>
      </w:r>
      <w:r w:rsidR="00857FEB" w:rsidRPr="00D66B78">
        <w:tab/>
      </w:r>
      <w:sdt>
        <w:sdtPr>
          <w:id w:val="-132635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Reduce</w:t>
      </w:r>
    </w:p>
    <w:p w14:paraId="081AB6ED" w14:textId="713CB0B7" w:rsidR="00857FEB" w:rsidRPr="00D66B78" w:rsidRDefault="00B67096" w:rsidP="00387173">
      <w:pPr>
        <w:pStyle w:val="ListParagraph"/>
        <w:ind w:right="566"/>
      </w:pPr>
      <w:sdt>
        <w:sdtPr>
          <w:id w:val="-20611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857FEB" w:rsidRPr="00D66B78">
        <w:t xml:space="preserve"> My business would be able to identify new/other opportunities in the battery recycling value chain as a consequence of an import limitation/ban, such as: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8580"/>
      </w:tblGrid>
      <w:tr w:rsidR="00393A0B" w:rsidRPr="00D66B78" w14:paraId="3ADE444D" w14:textId="77777777" w:rsidTr="00393A0B">
        <w:tc>
          <w:tcPr>
            <w:tcW w:w="8580" w:type="dxa"/>
          </w:tcPr>
          <w:p w14:paraId="7B5F8191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19FA8573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5BBE0D7B" w14:textId="251817C7" w:rsidR="00E06B91" w:rsidRPr="00D66B78" w:rsidRDefault="00E06B91" w:rsidP="00387173">
      <w:pPr>
        <w:ind w:right="566"/>
        <w:rPr>
          <w:sz w:val="24"/>
          <w:szCs w:val="24"/>
        </w:rPr>
      </w:pPr>
    </w:p>
    <w:p w14:paraId="01289A05" w14:textId="10C65575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How do you feel about the </w:t>
      </w:r>
      <w:r w:rsidR="00857FEB" w:rsidRPr="00D66B78">
        <w:rPr>
          <w:b/>
          <w:bCs/>
          <w:sz w:val="24"/>
          <w:szCs w:val="24"/>
        </w:rPr>
        <w:t xml:space="preserve">current </w:t>
      </w:r>
      <w:r w:rsidR="00897F6D" w:rsidRPr="00D66B78">
        <w:rPr>
          <w:b/>
          <w:bCs/>
          <w:sz w:val="24"/>
          <w:szCs w:val="24"/>
        </w:rPr>
        <w:t>Australian</w:t>
      </w:r>
      <w:r w:rsidRPr="00D66B78">
        <w:rPr>
          <w:b/>
          <w:bCs/>
          <w:sz w:val="24"/>
          <w:szCs w:val="24"/>
        </w:rPr>
        <w:t xml:space="preserve"> battery recycling permit system?</w:t>
      </w:r>
    </w:p>
    <w:p w14:paraId="0DA959E8" w14:textId="599471A1" w:rsidR="00026C2A" w:rsidRPr="00D66B78" w:rsidRDefault="00B67096" w:rsidP="00387173">
      <w:pPr>
        <w:pStyle w:val="ListParagraph"/>
        <w:ind w:right="566"/>
      </w:pPr>
      <w:sdt>
        <w:sdtPr>
          <w:id w:val="-88710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Good</w:t>
      </w:r>
      <w:r w:rsidR="00897F6D" w:rsidRPr="00D66B78">
        <w:t xml:space="preserve"> and does not require changing</w:t>
      </w:r>
    </w:p>
    <w:p w14:paraId="34EAD394" w14:textId="2BA9A6C5" w:rsidR="00026C2A" w:rsidRPr="00D66B78" w:rsidRDefault="00B67096" w:rsidP="00387173">
      <w:pPr>
        <w:pStyle w:val="ListParagraph"/>
        <w:ind w:right="566"/>
      </w:pPr>
      <w:sdt>
        <w:sdtPr>
          <w:id w:val="-11513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897F6D" w:rsidRPr="00D66B78">
        <w:t>Can be improved but</w:t>
      </w:r>
      <w:r w:rsidR="00857FEB" w:rsidRPr="00D66B78">
        <w:t xml:space="preserve"> is</w:t>
      </w:r>
      <w:r w:rsidR="00897F6D" w:rsidRPr="00D66B78">
        <w:t xml:space="preserve"> useable</w:t>
      </w:r>
    </w:p>
    <w:p w14:paraId="2FC39FE2" w14:textId="3CE30188" w:rsidR="00026C2A" w:rsidRPr="00D66B78" w:rsidRDefault="00B67096" w:rsidP="00387173">
      <w:pPr>
        <w:pStyle w:val="ListParagraph"/>
        <w:ind w:right="566"/>
      </w:pPr>
      <w:sdt>
        <w:sdtPr>
          <w:id w:val="-21400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Needs </w:t>
      </w:r>
      <w:r w:rsidR="00897F6D" w:rsidRPr="00D66B78">
        <w:t>significant changes</w:t>
      </w:r>
    </w:p>
    <w:p w14:paraId="7ED96B64" w14:textId="35291231" w:rsidR="00026C2A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8340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Bad</w:t>
      </w:r>
      <w:r w:rsidR="00897F6D" w:rsidRPr="00D66B78">
        <w:t xml:space="preserve"> and needs overhaul or a new system</w:t>
      </w:r>
    </w:p>
    <w:p w14:paraId="437A3E8F" w14:textId="77777777" w:rsidR="00857FEB" w:rsidRPr="00D66B78" w:rsidRDefault="00857FEB" w:rsidP="00387173">
      <w:pPr>
        <w:pStyle w:val="ListParagraph"/>
        <w:ind w:right="566"/>
      </w:pPr>
    </w:p>
    <w:p w14:paraId="0B162CE6" w14:textId="43680A49" w:rsidR="00026C2A" w:rsidRPr="00D66B78" w:rsidRDefault="00857FEB" w:rsidP="00387173">
      <w:pPr>
        <w:pStyle w:val="ListParagraph"/>
        <w:ind w:right="566"/>
      </w:pPr>
      <w:r w:rsidRPr="00D66B78">
        <w:t>C</w:t>
      </w:r>
      <w:r w:rsidR="00026C2A" w:rsidRPr="00D66B78">
        <w:t>omments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8570"/>
      </w:tblGrid>
      <w:tr w:rsidR="00393A0B" w:rsidRPr="00D66B78" w14:paraId="17559648" w14:textId="77777777" w:rsidTr="00393A0B">
        <w:tc>
          <w:tcPr>
            <w:tcW w:w="8570" w:type="dxa"/>
          </w:tcPr>
          <w:p w14:paraId="5B0EEE33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66D51362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3EAB4FB8" w14:textId="4D1E2407" w:rsidR="00857FEB" w:rsidRPr="00D66B78" w:rsidRDefault="00857FE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61B348A" w14:textId="18C3DB6F" w:rsidR="00897F6D" w:rsidRPr="00D66B78" w:rsidRDefault="00857FEB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 w</w:t>
      </w:r>
      <w:r w:rsidR="00026C2A" w:rsidRPr="00D66B78">
        <w:rPr>
          <w:b/>
          <w:bCs/>
          <w:sz w:val="24"/>
          <w:szCs w:val="24"/>
        </w:rPr>
        <w:t xml:space="preserve">hat </w:t>
      </w:r>
      <w:r w:rsidR="00897F6D" w:rsidRPr="00D66B78">
        <w:rPr>
          <w:b/>
          <w:bCs/>
          <w:sz w:val="24"/>
          <w:szCs w:val="24"/>
        </w:rPr>
        <w:t xml:space="preserve">are the key policy or regulatory barriers for battery recycling </w:t>
      </w:r>
      <w:r w:rsidRPr="00D66B78">
        <w:rPr>
          <w:b/>
          <w:bCs/>
          <w:sz w:val="24"/>
          <w:szCs w:val="24"/>
        </w:rPr>
        <w:t>industry</w:t>
      </w:r>
      <w:r w:rsidR="00026C2A"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8570"/>
      </w:tblGrid>
      <w:tr w:rsidR="00393A0B" w:rsidRPr="00D66B78" w14:paraId="212AE15C" w14:textId="77777777" w:rsidTr="00393A0B">
        <w:tc>
          <w:tcPr>
            <w:tcW w:w="8570" w:type="dxa"/>
          </w:tcPr>
          <w:p w14:paraId="7F3B6B4A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2590055F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4879724C" w14:textId="76229CCE" w:rsidR="00633DFC" w:rsidRPr="00D66B78" w:rsidRDefault="00633DFC" w:rsidP="00A7215D">
      <w:pPr>
        <w:pStyle w:val="ListParagraph"/>
        <w:ind w:right="566"/>
        <w:rPr>
          <w:b/>
          <w:bCs/>
          <w:sz w:val="24"/>
          <w:szCs w:val="24"/>
        </w:rPr>
      </w:pPr>
    </w:p>
    <w:p w14:paraId="21697131" w14:textId="004285E8" w:rsidR="00026C2A" w:rsidRPr="00D66B78" w:rsidRDefault="00897F6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What policy or regulatory changes/additions</w:t>
      </w:r>
      <w:r w:rsidR="00026C2A" w:rsidRPr="00D66B78">
        <w:rPr>
          <w:b/>
          <w:bCs/>
          <w:sz w:val="24"/>
          <w:szCs w:val="24"/>
        </w:rPr>
        <w:t xml:space="preserve"> would help </w:t>
      </w:r>
      <w:r w:rsidRPr="00D66B78">
        <w:rPr>
          <w:b/>
          <w:bCs/>
          <w:sz w:val="24"/>
          <w:szCs w:val="24"/>
        </w:rPr>
        <w:t xml:space="preserve">battery recycling </w:t>
      </w:r>
      <w:r w:rsidR="00857FEB" w:rsidRPr="00D66B78">
        <w:rPr>
          <w:b/>
          <w:bCs/>
          <w:sz w:val="24"/>
          <w:szCs w:val="24"/>
        </w:rPr>
        <w:t xml:space="preserve">industry </w:t>
      </w:r>
      <w:r w:rsidR="00026C2A" w:rsidRPr="00D66B78">
        <w:rPr>
          <w:b/>
          <w:bCs/>
          <w:sz w:val="24"/>
          <w:szCs w:val="24"/>
        </w:rPr>
        <w:t xml:space="preserve">grow and/or make </w:t>
      </w:r>
      <w:r w:rsidRPr="00D66B78">
        <w:rPr>
          <w:b/>
          <w:bCs/>
          <w:sz w:val="24"/>
          <w:szCs w:val="24"/>
        </w:rPr>
        <w:t xml:space="preserve">battery recycling </w:t>
      </w:r>
      <w:r w:rsidR="00857FEB" w:rsidRPr="00D66B78">
        <w:rPr>
          <w:b/>
          <w:bCs/>
          <w:sz w:val="24"/>
          <w:szCs w:val="24"/>
        </w:rPr>
        <w:t xml:space="preserve">industry </w:t>
      </w:r>
      <w:r w:rsidR="00026C2A" w:rsidRPr="00D66B78">
        <w:rPr>
          <w:b/>
          <w:bCs/>
          <w:sz w:val="24"/>
          <w:szCs w:val="24"/>
        </w:rPr>
        <w:t xml:space="preserve">more </w:t>
      </w:r>
      <w:r w:rsidRPr="00D66B78">
        <w:rPr>
          <w:b/>
          <w:bCs/>
          <w:sz w:val="24"/>
          <w:szCs w:val="24"/>
        </w:rPr>
        <w:t>competitive</w:t>
      </w:r>
      <w:r w:rsidR="00857FEB" w:rsidRPr="00D66B78">
        <w:rPr>
          <w:b/>
          <w:bCs/>
          <w:sz w:val="24"/>
          <w:szCs w:val="24"/>
        </w:rPr>
        <w:t xml:space="preserve"> (nationally and globally)</w:t>
      </w:r>
      <w:r w:rsidR="00026C2A" w:rsidRPr="00D66B78">
        <w:rPr>
          <w:b/>
          <w:bCs/>
          <w:sz w:val="24"/>
          <w:szCs w:val="24"/>
        </w:rPr>
        <w:t>?</w:t>
      </w:r>
    </w:p>
    <w:p w14:paraId="6D6D17A7" w14:textId="29B57612" w:rsidR="00393A0B" w:rsidRPr="00D66B78" w:rsidRDefault="00393A0B" w:rsidP="00A7215D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</w:rPr>
        <w:t>Nationally:</w:t>
      </w: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8570"/>
      </w:tblGrid>
      <w:tr w:rsidR="00393A0B" w:rsidRPr="00D66B78" w14:paraId="3B106D6B" w14:textId="77777777" w:rsidTr="00393A0B">
        <w:tc>
          <w:tcPr>
            <w:tcW w:w="8570" w:type="dxa"/>
          </w:tcPr>
          <w:p w14:paraId="2095131A" w14:textId="77777777" w:rsidR="00393A0B" w:rsidRPr="00D66B78" w:rsidRDefault="00393A0B" w:rsidP="000610CD">
            <w:pPr>
              <w:pStyle w:val="ListParagraph"/>
              <w:ind w:left="0" w:right="566"/>
            </w:pPr>
          </w:p>
          <w:p w14:paraId="120A955B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</w:tbl>
    <w:p w14:paraId="32E5C354" w14:textId="77777777" w:rsidR="007A794A" w:rsidRPr="00D66B78" w:rsidRDefault="007A794A" w:rsidP="00387173">
      <w:pPr>
        <w:ind w:right="566"/>
        <w:rPr>
          <w:sz w:val="24"/>
          <w:szCs w:val="24"/>
        </w:rPr>
      </w:pPr>
    </w:p>
    <w:p w14:paraId="33833320" w14:textId="30AAEAD1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Are you aware of any economic modelling tool</w:t>
      </w:r>
      <w:r w:rsidR="00387173" w:rsidRPr="00D66B78">
        <w:rPr>
          <w:b/>
          <w:bCs/>
          <w:sz w:val="24"/>
          <w:szCs w:val="24"/>
        </w:rPr>
        <w:t>s</w:t>
      </w:r>
      <w:r w:rsidRPr="00D66B78">
        <w:rPr>
          <w:b/>
          <w:bCs/>
          <w:sz w:val="24"/>
          <w:szCs w:val="24"/>
        </w:rPr>
        <w:t xml:space="preserve"> that could help your business?</w:t>
      </w:r>
    </w:p>
    <w:p w14:paraId="4B4D22A6" w14:textId="33DFB60A" w:rsidR="007A794A" w:rsidRPr="00D66B78" w:rsidRDefault="00B67096" w:rsidP="00387173">
      <w:pPr>
        <w:pStyle w:val="ListParagraph"/>
        <w:ind w:right="566"/>
      </w:pPr>
      <w:sdt>
        <w:sdtPr>
          <w:id w:val="-13818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No</w:t>
      </w:r>
    </w:p>
    <w:p w14:paraId="693713D8" w14:textId="435FAC51" w:rsidR="007A794A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16561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Yes. </w:t>
      </w:r>
      <w:r w:rsidR="00356589" w:rsidRPr="00D66B78">
        <w:t>Please specify:</w:t>
      </w: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8565"/>
      </w:tblGrid>
      <w:tr w:rsidR="00393A0B" w:rsidRPr="00D66B78" w14:paraId="0C88DD86" w14:textId="77777777" w:rsidTr="00393A0B">
        <w:tc>
          <w:tcPr>
            <w:tcW w:w="8565" w:type="dxa"/>
          </w:tcPr>
          <w:p w14:paraId="765B30B8" w14:textId="77777777" w:rsidR="00393A0B" w:rsidRPr="00D66B78" w:rsidRDefault="00393A0B" w:rsidP="000610CD">
            <w:pPr>
              <w:pStyle w:val="ListParagraph"/>
              <w:ind w:left="0" w:right="566"/>
            </w:pPr>
            <w:bookmarkStart w:id="21" w:name="_Hlk54006546"/>
          </w:p>
          <w:p w14:paraId="2368F4ED" w14:textId="77777777" w:rsidR="00393A0B" w:rsidRPr="00D66B78" w:rsidRDefault="00393A0B" w:rsidP="000610CD">
            <w:pPr>
              <w:pStyle w:val="ListParagraph"/>
              <w:ind w:left="0" w:right="566"/>
            </w:pPr>
          </w:p>
        </w:tc>
      </w:tr>
      <w:bookmarkEnd w:id="21"/>
    </w:tbl>
    <w:p w14:paraId="58B08D75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CE0265D" w14:textId="314F2311" w:rsidR="00387173" w:rsidRPr="00D66B78" w:rsidRDefault="0038717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If an economic modelling tool was available would you utilise it for your business?</w:t>
      </w:r>
    </w:p>
    <w:p w14:paraId="5E2C8258" w14:textId="58B33D3D" w:rsidR="00387173" w:rsidRPr="00D66B78" w:rsidRDefault="00B67096" w:rsidP="00387173">
      <w:pPr>
        <w:pStyle w:val="ListParagraph"/>
        <w:ind w:right="566"/>
      </w:pPr>
      <w:sdt>
        <w:sdtPr>
          <w:id w:val="96053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7173" w:rsidRPr="00D66B78">
        <w:t xml:space="preserve"> Yes</w:t>
      </w:r>
    </w:p>
    <w:p w14:paraId="082FA2E0" w14:textId="080766DA" w:rsidR="007A794A" w:rsidRPr="00D66B78" w:rsidRDefault="00B67096" w:rsidP="00387173">
      <w:pPr>
        <w:pStyle w:val="ListParagraph"/>
        <w:ind w:right="566"/>
      </w:pPr>
      <w:sdt>
        <w:sdtPr>
          <w:id w:val="11995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7173" w:rsidRPr="00D66B78">
        <w:t xml:space="preserve"> No</w:t>
      </w:r>
    </w:p>
    <w:p w14:paraId="0D172FAF" w14:textId="39906BC0" w:rsidR="00387173" w:rsidRPr="00D66B78" w:rsidRDefault="00B67096" w:rsidP="00387173">
      <w:pPr>
        <w:pStyle w:val="ListParagraph"/>
        <w:ind w:right="566"/>
      </w:pPr>
      <w:sdt>
        <w:sdtPr>
          <w:id w:val="-84456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A0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7173" w:rsidRPr="00D66B78">
        <w:t xml:space="preserve"> maybe</w:t>
      </w:r>
    </w:p>
    <w:p w14:paraId="4A6C397C" w14:textId="452F0DDC" w:rsidR="00387173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9339554" w14:textId="0AF47A48" w:rsidR="00C154FE" w:rsidRDefault="00C154FE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003C990" w14:textId="77777777" w:rsidR="00C154FE" w:rsidRPr="00D66B78" w:rsidRDefault="00C154FE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2FEB037" w14:textId="28C965A3" w:rsidR="00387173" w:rsidRPr="00D66B78" w:rsidRDefault="0038717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>What sort of technoeconomic modelling tool features would help your business or future investments in the battery value chain?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8560"/>
      </w:tblGrid>
      <w:tr w:rsidR="006C25F9" w:rsidRPr="00D66B78" w14:paraId="74632E7D" w14:textId="77777777" w:rsidTr="006C25F9">
        <w:tc>
          <w:tcPr>
            <w:tcW w:w="8560" w:type="dxa"/>
          </w:tcPr>
          <w:p w14:paraId="2B606B9E" w14:textId="77777777" w:rsidR="006C25F9" w:rsidRPr="00D66B78" w:rsidRDefault="006C25F9" w:rsidP="000610CD">
            <w:pPr>
              <w:pStyle w:val="ListParagraph"/>
              <w:ind w:left="0" w:right="566"/>
            </w:pPr>
          </w:p>
          <w:p w14:paraId="2D0D5ADA" w14:textId="77777777" w:rsidR="006C25F9" w:rsidRPr="00D66B78" w:rsidRDefault="006C25F9" w:rsidP="000610CD">
            <w:pPr>
              <w:pStyle w:val="ListParagraph"/>
              <w:ind w:left="0" w:right="566"/>
            </w:pPr>
          </w:p>
        </w:tc>
      </w:tr>
    </w:tbl>
    <w:p w14:paraId="323A5E76" w14:textId="77777777" w:rsidR="00387173" w:rsidRPr="00D66B78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DCD22C9" w14:textId="1C92EE17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Under </w:t>
      </w:r>
      <w:r w:rsidR="00FB371F" w:rsidRPr="00D66B78">
        <w:rPr>
          <w:b/>
          <w:bCs/>
          <w:sz w:val="24"/>
          <w:szCs w:val="24"/>
        </w:rPr>
        <w:t xml:space="preserve">the </w:t>
      </w:r>
      <w:r w:rsidRPr="00D66B78">
        <w:rPr>
          <w:b/>
          <w:bCs/>
          <w:sz w:val="24"/>
          <w:szCs w:val="24"/>
        </w:rPr>
        <w:t xml:space="preserve">current </w:t>
      </w:r>
      <w:r w:rsidR="00132F7D" w:rsidRPr="00D66B78">
        <w:rPr>
          <w:b/>
          <w:bCs/>
          <w:sz w:val="24"/>
          <w:szCs w:val="24"/>
        </w:rPr>
        <w:t xml:space="preserve">industry </w:t>
      </w:r>
      <w:r w:rsidR="00FB371F" w:rsidRPr="00D66B78">
        <w:rPr>
          <w:b/>
          <w:bCs/>
          <w:sz w:val="24"/>
          <w:szCs w:val="24"/>
        </w:rPr>
        <w:t>landscape</w:t>
      </w:r>
      <w:r w:rsidRPr="00D66B78">
        <w:rPr>
          <w:b/>
          <w:bCs/>
          <w:sz w:val="24"/>
          <w:szCs w:val="24"/>
        </w:rPr>
        <w:t xml:space="preserve">, is it economically </w:t>
      </w:r>
      <w:r w:rsidR="00132F7D" w:rsidRPr="00D66B78">
        <w:rPr>
          <w:b/>
          <w:bCs/>
          <w:sz w:val="24"/>
          <w:szCs w:val="24"/>
        </w:rPr>
        <w:t xml:space="preserve">viable </w:t>
      </w:r>
      <w:r w:rsidRPr="00D66B78">
        <w:rPr>
          <w:b/>
          <w:bCs/>
          <w:sz w:val="24"/>
          <w:szCs w:val="24"/>
        </w:rPr>
        <w:t xml:space="preserve">to </w:t>
      </w:r>
      <w:r w:rsidR="00FB371F" w:rsidRPr="00D66B78">
        <w:rPr>
          <w:b/>
          <w:bCs/>
          <w:sz w:val="24"/>
          <w:szCs w:val="24"/>
        </w:rPr>
        <w:t xml:space="preserve">transfer </w:t>
      </w:r>
      <w:r w:rsidRPr="00D66B78">
        <w:rPr>
          <w:b/>
          <w:bCs/>
          <w:sz w:val="24"/>
          <w:szCs w:val="24"/>
        </w:rPr>
        <w:t xml:space="preserve">waste LIB </w:t>
      </w:r>
      <w:r w:rsidR="00132F7D" w:rsidRPr="00D66B78">
        <w:rPr>
          <w:b/>
          <w:bCs/>
          <w:sz w:val="24"/>
          <w:szCs w:val="24"/>
        </w:rPr>
        <w:t>across multiple Australian jurisdictions to a centralised processing point</w:t>
      </w:r>
      <w:r w:rsidRPr="00D66B78">
        <w:rPr>
          <w:b/>
          <w:bCs/>
          <w:sz w:val="24"/>
          <w:szCs w:val="24"/>
        </w:rPr>
        <w:t xml:space="preserve">?   </w:t>
      </w:r>
    </w:p>
    <w:p w14:paraId="61BC2DD8" w14:textId="0018CB71" w:rsidR="007A794A" w:rsidRPr="00D66B78" w:rsidRDefault="00B67096" w:rsidP="00387173">
      <w:pPr>
        <w:pStyle w:val="ListParagraph"/>
        <w:ind w:right="566"/>
      </w:pPr>
      <w:sdt>
        <w:sdtPr>
          <w:id w:val="-63070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F9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FB371F" w:rsidRPr="00D66B78">
        <w:t>Yes</w:t>
      </w:r>
    </w:p>
    <w:p w14:paraId="0B37937C" w14:textId="1B9E8A4D" w:rsidR="007A794A" w:rsidRPr="00D66B78" w:rsidRDefault="00B67096" w:rsidP="00387173">
      <w:pPr>
        <w:pStyle w:val="ListParagraph"/>
        <w:ind w:right="566"/>
      </w:pPr>
      <w:sdt>
        <w:sdtPr>
          <w:id w:val="-152053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F9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FB371F" w:rsidRPr="00D66B78">
        <w:t>No</w:t>
      </w:r>
    </w:p>
    <w:p w14:paraId="07F79C0C" w14:textId="71EA9708" w:rsidR="00FB371F" w:rsidRPr="00D66B78" w:rsidRDefault="00B67096" w:rsidP="00387173">
      <w:pPr>
        <w:pStyle w:val="ListParagraph"/>
        <w:ind w:right="566"/>
      </w:pPr>
      <w:sdt>
        <w:sdtPr>
          <w:id w:val="-194584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F9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It depends</w:t>
      </w:r>
      <w:r w:rsidR="00FB371F" w:rsidRPr="00D66B78">
        <w:t xml:space="preserve"> on State or Territory jurisdiction</w:t>
      </w:r>
    </w:p>
    <w:p w14:paraId="556954B3" w14:textId="006889F2" w:rsidR="00132F7D" w:rsidRPr="00D66B78" w:rsidRDefault="00B67096" w:rsidP="00387173">
      <w:pPr>
        <w:pStyle w:val="ListParagraph"/>
        <w:ind w:right="566"/>
      </w:pPr>
      <w:sdt>
        <w:sdtPr>
          <w:id w:val="-80654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F9" w:rsidRPr="00D66B78">
            <w:rPr>
              <w:rFonts w:ascii="MS Gothic" w:eastAsia="MS Gothic" w:hAnsi="MS Gothic" w:hint="eastAsia"/>
            </w:rPr>
            <w:t>☐</w:t>
          </w:r>
        </w:sdtContent>
      </w:sdt>
      <w:r w:rsidR="00132F7D" w:rsidRPr="00D66B78">
        <w:t xml:space="preserve"> Better to have multiple processing points in different jurisdictions</w:t>
      </w:r>
    </w:p>
    <w:p w14:paraId="6E21B19E" w14:textId="185E927D" w:rsidR="007A794A" w:rsidRPr="00D66B78" w:rsidRDefault="00FB371F" w:rsidP="00387173">
      <w:pPr>
        <w:pStyle w:val="ListParagraph"/>
        <w:ind w:right="566"/>
      </w:pPr>
      <w:r w:rsidRPr="00D66B78">
        <w:t>Comments</w:t>
      </w:r>
      <w:r w:rsidR="007A794A" w:rsidRPr="00D66B78">
        <w:t>:</w:t>
      </w:r>
    </w:p>
    <w:tbl>
      <w:tblPr>
        <w:tblStyle w:val="TableGrid"/>
        <w:tblW w:w="0" w:type="auto"/>
        <w:tblInd w:w="800" w:type="dxa"/>
        <w:tblLook w:val="04A0" w:firstRow="1" w:lastRow="0" w:firstColumn="1" w:lastColumn="0" w:noHBand="0" w:noVBand="1"/>
      </w:tblPr>
      <w:tblGrid>
        <w:gridCol w:w="8555"/>
      </w:tblGrid>
      <w:tr w:rsidR="006C25F9" w:rsidRPr="00D66B78" w14:paraId="0FA5563E" w14:textId="77777777" w:rsidTr="006C25F9">
        <w:tc>
          <w:tcPr>
            <w:tcW w:w="8555" w:type="dxa"/>
          </w:tcPr>
          <w:p w14:paraId="69EC8D4C" w14:textId="77777777" w:rsidR="006C25F9" w:rsidRPr="00D66B78" w:rsidRDefault="006C25F9" w:rsidP="000610CD">
            <w:pPr>
              <w:pStyle w:val="ListParagraph"/>
              <w:ind w:left="0" w:right="566"/>
            </w:pPr>
          </w:p>
          <w:p w14:paraId="32F582BD" w14:textId="77777777" w:rsidR="006C25F9" w:rsidRPr="00D66B78" w:rsidRDefault="006C25F9" w:rsidP="000610CD">
            <w:pPr>
              <w:pStyle w:val="ListParagraph"/>
              <w:ind w:left="0" w:right="566"/>
            </w:pPr>
          </w:p>
        </w:tc>
      </w:tr>
    </w:tbl>
    <w:p w14:paraId="6FBBF451" w14:textId="77777777" w:rsidR="00633DFC" w:rsidRPr="00D66B78" w:rsidRDefault="00633DFC" w:rsidP="00387173">
      <w:pPr>
        <w:ind w:right="566"/>
        <w:rPr>
          <w:b/>
          <w:bCs/>
          <w:sz w:val="24"/>
          <w:szCs w:val="24"/>
        </w:rPr>
      </w:pPr>
    </w:p>
    <w:p w14:paraId="0857606A" w14:textId="77777777" w:rsidR="001463D3" w:rsidRPr="00D66B78" w:rsidRDefault="00132F7D" w:rsidP="001463D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1463D3" w:rsidRPr="00D66B78">
        <w:rPr>
          <w:b/>
          <w:bCs/>
          <w:sz w:val="24"/>
          <w:szCs w:val="24"/>
        </w:rPr>
        <w:t>In your opinion, under the current battery recycling industry landscape is it economically viable to have a centralised processing point for Li-ion battery recycling or have a decentralised Li-ion battery recycling processing points?</w:t>
      </w:r>
    </w:p>
    <w:p w14:paraId="1B1A69EC" w14:textId="77777777" w:rsidR="001463D3" w:rsidRPr="00D66B78" w:rsidRDefault="001463D3" w:rsidP="001463D3">
      <w:pPr>
        <w:pStyle w:val="ListParagraph"/>
        <w:ind w:right="566"/>
      </w:pPr>
    </w:p>
    <w:p w14:paraId="5F5E4B0A" w14:textId="77777777" w:rsidR="001463D3" w:rsidRPr="00D66B78" w:rsidRDefault="00B67096" w:rsidP="001463D3">
      <w:pPr>
        <w:pStyle w:val="ListParagraph"/>
        <w:ind w:right="566"/>
      </w:pPr>
      <w:sdt>
        <w:sdtPr>
          <w:id w:val="9755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D3" w:rsidRPr="00D66B78">
            <w:rPr>
              <w:rFonts w:ascii="MS Gothic" w:eastAsia="MS Gothic" w:hAnsi="MS Gothic" w:hint="eastAsia"/>
            </w:rPr>
            <w:t>☐</w:t>
          </w:r>
        </w:sdtContent>
      </w:sdt>
      <w:r w:rsidR="001463D3" w:rsidRPr="00D66B78">
        <w:t xml:space="preserve"> Centralised processing and recycling</w:t>
      </w:r>
    </w:p>
    <w:p w14:paraId="3F71A356" w14:textId="77777777" w:rsidR="001463D3" w:rsidRPr="00D66B78" w:rsidRDefault="00B67096" w:rsidP="001463D3">
      <w:pPr>
        <w:pStyle w:val="ListParagraph"/>
        <w:ind w:right="566"/>
      </w:pPr>
      <w:sdt>
        <w:sdtPr>
          <w:id w:val="-6001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D3" w:rsidRPr="00D66B78">
            <w:rPr>
              <w:rFonts w:ascii="MS Gothic" w:eastAsia="MS Gothic" w:hAnsi="MS Gothic" w:hint="eastAsia"/>
            </w:rPr>
            <w:t>☐</w:t>
          </w:r>
        </w:sdtContent>
      </w:sdt>
      <w:r w:rsidR="001463D3" w:rsidRPr="00D66B78">
        <w:t xml:space="preserve"> Decentralised processing and recycling</w:t>
      </w:r>
    </w:p>
    <w:p w14:paraId="0593F8E1" w14:textId="77777777" w:rsidR="001463D3" w:rsidRPr="00D66B78" w:rsidRDefault="00B67096" w:rsidP="001463D3">
      <w:pPr>
        <w:pStyle w:val="ListParagraph"/>
        <w:ind w:right="566"/>
      </w:pPr>
      <w:sdt>
        <w:sdtPr>
          <w:id w:val="196492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D3" w:rsidRPr="00D66B78">
            <w:rPr>
              <w:rFonts w:ascii="MS Gothic" w:eastAsia="MS Gothic" w:hAnsi="MS Gothic" w:hint="eastAsia"/>
            </w:rPr>
            <w:t>☐</w:t>
          </w:r>
        </w:sdtContent>
      </w:sdt>
      <w:r w:rsidR="001463D3" w:rsidRPr="00D66B78">
        <w:t xml:space="preserve"> Mixed system - centralised for some jurisdictions and decentralised for others</w:t>
      </w:r>
    </w:p>
    <w:p w14:paraId="18BF9307" w14:textId="77777777" w:rsidR="001463D3" w:rsidRPr="00D66B78" w:rsidRDefault="001463D3" w:rsidP="001463D3">
      <w:pPr>
        <w:pStyle w:val="ListParagraph"/>
        <w:ind w:right="566"/>
      </w:pPr>
      <w:r w:rsidRPr="00D66B78">
        <w:t xml:space="preserve"> Comments: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50"/>
      </w:tblGrid>
      <w:tr w:rsidR="001463D3" w:rsidRPr="00D66B78" w14:paraId="62A8DE75" w14:textId="77777777" w:rsidTr="00141EFC">
        <w:tc>
          <w:tcPr>
            <w:tcW w:w="8550" w:type="dxa"/>
          </w:tcPr>
          <w:p w14:paraId="08782B5E" w14:textId="77777777" w:rsidR="001463D3" w:rsidRPr="00D66B78" w:rsidRDefault="001463D3" w:rsidP="00141EFC">
            <w:pPr>
              <w:pStyle w:val="ListParagraph"/>
              <w:ind w:left="0" w:right="566"/>
            </w:pPr>
          </w:p>
          <w:p w14:paraId="052474FE" w14:textId="77777777" w:rsidR="001463D3" w:rsidRPr="00D66B78" w:rsidRDefault="001463D3" w:rsidP="00141EFC">
            <w:pPr>
              <w:pStyle w:val="ListParagraph"/>
              <w:ind w:left="0" w:right="566"/>
            </w:pPr>
          </w:p>
        </w:tc>
      </w:tr>
    </w:tbl>
    <w:p w14:paraId="036B1276" w14:textId="77777777" w:rsidR="001463D3" w:rsidRPr="00D66B78" w:rsidRDefault="001463D3" w:rsidP="001463D3">
      <w:pPr>
        <w:pStyle w:val="ListParagraph"/>
        <w:ind w:right="566"/>
        <w:rPr>
          <w:b/>
          <w:bCs/>
          <w:sz w:val="24"/>
          <w:szCs w:val="24"/>
        </w:rPr>
      </w:pPr>
    </w:p>
    <w:p w14:paraId="213AF380" w14:textId="1EFC711C" w:rsidR="001463D3" w:rsidRPr="00D66B78" w:rsidRDefault="001463D3" w:rsidP="001463D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technologies would be needed for you to consider battery materials separation and recovery on-shore in Australia for reuse in battery manufacturing or for other market sectors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1463D3" w:rsidRPr="00D66B78" w14:paraId="6CFB5E76" w14:textId="77777777" w:rsidTr="001463D3">
        <w:tc>
          <w:tcPr>
            <w:tcW w:w="8631" w:type="dxa"/>
          </w:tcPr>
          <w:p w14:paraId="3AE9B75E" w14:textId="77777777" w:rsidR="001463D3" w:rsidRPr="00D66B78" w:rsidRDefault="001463D3" w:rsidP="001463D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  <w:p w14:paraId="155EB2BB" w14:textId="1DD6222C" w:rsidR="001463D3" w:rsidRPr="00D66B78" w:rsidRDefault="001463D3" w:rsidP="001463D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57663915" w14:textId="07A8B333" w:rsidR="0022779B" w:rsidRDefault="0022779B" w:rsidP="0022779B">
      <w:pPr>
        <w:pStyle w:val="BodyText"/>
      </w:pPr>
      <w:bookmarkStart w:id="22" w:name="_Toc53474256"/>
      <w:bookmarkStart w:id="23" w:name="_Toc54162883"/>
      <w:bookmarkStart w:id="24" w:name="_Ref54163079"/>
    </w:p>
    <w:p w14:paraId="6DEF5376" w14:textId="1161CEF4" w:rsidR="0022779B" w:rsidRDefault="0022779B" w:rsidP="0022779B">
      <w:pPr>
        <w:pStyle w:val="BodyText"/>
      </w:pPr>
    </w:p>
    <w:p w14:paraId="704D2E7F" w14:textId="33EB2515" w:rsidR="0022779B" w:rsidRDefault="0022779B" w:rsidP="0022779B">
      <w:pPr>
        <w:pStyle w:val="BodyText"/>
      </w:pPr>
    </w:p>
    <w:p w14:paraId="5EFA5B56" w14:textId="458EE1BC" w:rsidR="0022779B" w:rsidRDefault="0022779B" w:rsidP="0022779B">
      <w:pPr>
        <w:pStyle w:val="BodyText"/>
      </w:pPr>
    </w:p>
    <w:p w14:paraId="1576CDEE" w14:textId="09C6D4C4" w:rsidR="0022779B" w:rsidRDefault="0022779B" w:rsidP="0022779B">
      <w:pPr>
        <w:pStyle w:val="BodyText"/>
      </w:pPr>
    </w:p>
    <w:p w14:paraId="2BDD2A9D" w14:textId="77777777" w:rsidR="0022779B" w:rsidRDefault="0022779B" w:rsidP="0022779B">
      <w:pPr>
        <w:pStyle w:val="BodyText"/>
      </w:pPr>
    </w:p>
    <w:p w14:paraId="69A49897" w14:textId="5B514238" w:rsidR="007A794A" w:rsidRPr="004F17A3" w:rsidRDefault="007A794A" w:rsidP="00387173">
      <w:pPr>
        <w:pStyle w:val="Heading1"/>
        <w:ind w:right="566"/>
      </w:pPr>
      <w:r w:rsidRPr="004F17A3">
        <w:lastRenderedPageBreak/>
        <w:t xml:space="preserve">Section </w:t>
      </w:r>
      <w:bookmarkEnd w:id="22"/>
      <w:r w:rsidR="007D434C">
        <w:t>E</w:t>
      </w:r>
      <w:r w:rsidR="007063F4">
        <w:t xml:space="preserve"> - Questions for Battery Materials Manufacturers or Suppliers</w:t>
      </w:r>
      <w:bookmarkEnd w:id="23"/>
      <w:bookmarkEnd w:id="24"/>
      <w:r w:rsidR="007063F4">
        <w:t xml:space="preserve"> </w:t>
      </w:r>
    </w:p>
    <w:p w14:paraId="74ABAF0A" w14:textId="6725D868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How would </w:t>
      </w:r>
      <w:r w:rsidR="002D131E" w:rsidRPr="00D66B78">
        <w:rPr>
          <w:b/>
          <w:bCs/>
          <w:sz w:val="24"/>
          <w:szCs w:val="24"/>
        </w:rPr>
        <w:t>growth</w:t>
      </w:r>
      <w:r w:rsidR="0038072E" w:rsidRPr="00D66B78">
        <w:rPr>
          <w:b/>
          <w:bCs/>
          <w:sz w:val="24"/>
          <w:szCs w:val="24"/>
        </w:rPr>
        <w:t xml:space="preserve"> in </w:t>
      </w:r>
      <w:r w:rsidR="00ED096D">
        <w:rPr>
          <w:b/>
          <w:bCs/>
          <w:sz w:val="24"/>
          <w:szCs w:val="24"/>
        </w:rPr>
        <w:t xml:space="preserve">the </w:t>
      </w:r>
      <w:r w:rsidR="0038072E" w:rsidRPr="00D66B78">
        <w:rPr>
          <w:b/>
          <w:bCs/>
          <w:sz w:val="24"/>
          <w:szCs w:val="24"/>
        </w:rPr>
        <w:t xml:space="preserve">Australian battery recycling and materials industry affect </w:t>
      </w:r>
      <w:r w:rsidRPr="00D66B78">
        <w:rPr>
          <w:b/>
          <w:bCs/>
          <w:sz w:val="24"/>
          <w:szCs w:val="24"/>
        </w:rPr>
        <w:t>your business?</w:t>
      </w:r>
    </w:p>
    <w:p w14:paraId="78639318" w14:textId="02D7FCF9" w:rsidR="0038072E" w:rsidRPr="00D66B78" w:rsidRDefault="00B67096" w:rsidP="00387173">
      <w:pPr>
        <w:pStyle w:val="ListParagraph"/>
        <w:ind w:right="566"/>
      </w:pPr>
      <w:sdt>
        <w:sdtPr>
          <w:id w:val="-64196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No negative impact/negligible impact</w:t>
      </w:r>
    </w:p>
    <w:p w14:paraId="3B4C4799" w14:textId="2D41F2D4" w:rsidR="0038072E" w:rsidRPr="00D66B78" w:rsidRDefault="00B67096" w:rsidP="00387173">
      <w:pPr>
        <w:pStyle w:val="ListParagraph"/>
        <w:ind w:right="566"/>
      </w:pPr>
      <w:sdt>
        <w:sdtPr>
          <w:id w:val="-7521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Some negative impacts</w:t>
      </w:r>
    </w:p>
    <w:p w14:paraId="751758CA" w14:textId="23475144" w:rsidR="0038072E" w:rsidRPr="00D66B78" w:rsidRDefault="00B67096" w:rsidP="00387173">
      <w:pPr>
        <w:pStyle w:val="ListParagraph"/>
        <w:ind w:right="566"/>
      </w:pPr>
      <w:sdt>
        <w:sdtPr>
          <w:id w:val="-407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Major negative impacts</w:t>
      </w:r>
    </w:p>
    <w:p w14:paraId="1BB62EAD" w14:textId="2DFE5E10" w:rsidR="0038072E" w:rsidRPr="00D66B78" w:rsidRDefault="00B67096" w:rsidP="00387173">
      <w:pPr>
        <w:pStyle w:val="ListParagraph"/>
        <w:ind w:right="566"/>
      </w:pPr>
      <w:sdt>
        <w:sdtPr>
          <w:id w:val="147494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Significant negative impacts</w:t>
      </w:r>
    </w:p>
    <w:p w14:paraId="575D1B1C" w14:textId="4BE6CA8F" w:rsidR="0038072E" w:rsidRPr="00D66B78" w:rsidRDefault="0038072E" w:rsidP="00387173">
      <w:pPr>
        <w:pStyle w:val="ListParagraph"/>
        <w:ind w:right="566"/>
      </w:pPr>
    </w:p>
    <w:p w14:paraId="29E5ECB2" w14:textId="75C398AB" w:rsidR="0038072E" w:rsidRPr="00D66B78" w:rsidRDefault="00B67096" w:rsidP="00387173">
      <w:pPr>
        <w:pStyle w:val="ListParagraph"/>
        <w:ind w:right="566"/>
      </w:pPr>
      <w:sdt>
        <w:sdtPr>
          <w:id w:val="11234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Some positive impacts</w:t>
      </w:r>
    </w:p>
    <w:p w14:paraId="74B6353D" w14:textId="48927CED" w:rsidR="0038072E" w:rsidRPr="00D66B78" w:rsidRDefault="00B67096" w:rsidP="00387173">
      <w:pPr>
        <w:pStyle w:val="ListParagraph"/>
        <w:ind w:right="566"/>
      </w:pPr>
      <w:sdt>
        <w:sdtPr>
          <w:id w:val="135345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Major positive impacts</w:t>
      </w:r>
    </w:p>
    <w:p w14:paraId="7E27C929" w14:textId="5A043CEE" w:rsidR="0038072E" w:rsidRPr="00D66B78" w:rsidRDefault="00B67096" w:rsidP="00387173">
      <w:pPr>
        <w:pStyle w:val="ListParagraph"/>
        <w:ind w:right="566"/>
      </w:pPr>
      <w:sdt>
        <w:sdtPr>
          <w:id w:val="-15906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Significant positive impacts</w:t>
      </w:r>
    </w:p>
    <w:p w14:paraId="0F596F81" w14:textId="2AEBD4C5" w:rsidR="0038072E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1767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38072E" w:rsidRPr="00D66B78">
        <w:t xml:space="preserve"> Do not know</w:t>
      </w:r>
    </w:p>
    <w:p w14:paraId="571F663B" w14:textId="77777777" w:rsidR="0038072E" w:rsidRPr="00D66B78" w:rsidRDefault="0038072E" w:rsidP="00387173">
      <w:pPr>
        <w:pStyle w:val="ListParagraph"/>
        <w:ind w:right="566"/>
      </w:pPr>
    </w:p>
    <w:p w14:paraId="1F9A60A0" w14:textId="2A8BC48D" w:rsidR="0038072E" w:rsidRPr="00D66B78" w:rsidRDefault="0038072E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FD3051" w:rsidRPr="00D66B78">
        <w:rPr>
          <w:b/>
          <w:bCs/>
          <w:sz w:val="24"/>
          <w:szCs w:val="24"/>
        </w:rPr>
        <w:t>Can your industry currently utilise recovered materials from recycled batteries</w:t>
      </w:r>
      <w:r w:rsidR="007A3CCB" w:rsidRPr="00D66B78">
        <w:rPr>
          <w:b/>
          <w:bCs/>
          <w:sz w:val="24"/>
          <w:szCs w:val="24"/>
        </w:rPr>
        <w:t>?</w:t>
      </w:r>
    </w:p>
    <w:p w14:paraId="20F68C66" w14:textId="207CE844" w:rsidR="00FD3051" w:rsidRPr="00D66B78" w:rsidRDefault="00B67096" w:rsidP="00387173">
      <w:pPr>
        <w:pStyle w:val="ListParagraph"/>
        <w:ind w:right="566"/>
      </w:pPr>
      <w:sdt>
        <w:sdtPr>
          <w:id w:val="19073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Yes</w:t>
      </w:r>
    </w:p>
    <w:p w14:paraId="54D8EC85" w14:textId="30E5E6FE" w:rsidR="00FD3051" w:rsidRPr="00D66B78" w:rsidRDefault="00B67096" w:rsidP="00387173">
      <w:pPr>
        <w:pStyle w:val="ListParagraph"/>
        <w:ind w:right="566"/>
      </w:pPr>
      <w:sdt>
        <w:sdtPr>
          <w:id w:val="20797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No</w:t>
      </w:r>
    </w:p>
    <w:p w14:paraId="75131A00" w14:textId="77777777" w:rsidR="00FD3051" w:rsidRPr="00D66B78" w:rsidRDefault="00FD3051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AF5B109" w14:textId="7B8EAEBC" w:rsidR="00FD3051" w:rsidRPr="00D66B78" w:rsidRDefault="00FD3051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Can your industry transition to utilise recovered materials from recycled batteries </w:t>
      </w:r>
    </w:p>
    <w:p w14:paraId="3F8CEC18" w14:textId="69CB3946" w:rsidR="00FD3051" w:rsidRPr="00D66B78" w:rsidRDefault="00B67096" w:rsidP="00387173">
      <w:pPr>
        <w:pStyle w:val="ListParagraph"/>
        <w:ind w:right="566"/>
      </w:pPr>
      <w:sdt>
        <w:sdtPr>
          <w:id w:val="-12997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Yes </w:t>
      </w:r>
    </w:p>
    <w:p w14:paraId="2BD25829" w14:textId="469AB47A" w:rsidR="00FD3051" w:rsidRPr="00D66B78" w:rsidRDefault="00B67096" w:rsidP="00387173">
      <w:pPr>
        <w:pStyle w:val="ListParagraph"/>
        <w:ind w:right="566"/>
      </w:pPr>
      <w:sdt>
        <w:sdtPr>
          <w:id w:val="-17061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No </w:t>
      </w:r>
    </w:p>
    <w:p w14:paraId="3C155A24" w14:textId="77777777" w:rsidR="00FD3051" w:rsidRPr="00D66B78" w:rsidRDefault="00FD3051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28B3FF5" w14:textId="6444CACE" w:rsidR="00FD3051" w:rsidRPr="00D66B78" w:rsidRDefault="00FD3051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are the important characteristics of recovered/recycled materials for your business? (choose all that apply)</w:t>
      </w:r>
    </w:p>
    <w:p w14:paraId="75995790" w14:textId="77777777" w:rsidR="00FD3051" w:rsidRPr="00D66B78" w:rsidRDefault="00FD3051" w:rsidP="00387173">
      <w:pPr>
        <w:pStyle w:val="ListParagraph"/>
        <w:ind w:right="566"/>
      </w:pPr>
    </w:p>
    <w:p w14:paraId="16C125ED" w14:textId="40DFC499" w:rsidR="00FD3051" w:rsidRPr="00D66B78" w:rsidRDefault="00B67096" w:rsidP="00387173">
      <w:pPr>
        <w:pStyle w:val="ListParagraph"/>
        <w:ind w:right="566"/>
      </w:pPr>
      <w:sdt>
        <w:sdtPr>
          <w:id w:val="114685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Costs</w:t>
      </w:r>
    </w:p>
    <w:p w14:paraId="76A61CA1" w14:textId="001F911F" w:rsidR="00FD3051" w:rsidRPr="00D66B78" w:rsidRDefault="00B67096" w:rsidP="00387173">
      <w:pPr>
        <w:pStyle w:val="ListParagraph"/>
        <w:ind w:right="566"/>
      </w:pPr>
      <w:sdt>
        <w:sdtPr>
          <w:id w:val="11897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Material quality and purity</w:t>
      </w:r>
    </w:p>
    <w:p w14:paraId="286C879A" w14:textId="74C605CF" w:rsidR="00FD3051" w:rsidRPr="00D66B78" w:rsidRDefault="00B67096" w:rsidP="00387173">
      <w:pPr>
        <w:pStyle w:val="ListParagraph"/>
        <w:ind w:right="566"/>
      </w:pPr>
      <w:sdt>
        <w:sdtPr>
          <w:id w:val="458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</w:t>
      </w:r>
      <w:r w:rsidR="00C65A7C" w:rsidRPr="00D66B78">
        <w:t>Recovered materials market</w:t>
      </w:r>
    </w:p>
    <w:p w14:paraId="7009FD3F" w14:textId="31EBF2F0" w:rsidR="00FD3051" w:rsidRDefault="00B67096" w:rsidP="00387173">
      <w:pPr>
        <w:pStyle w:val="ListParagraph"/>
        <w:ind w:right="566"/>
      </w:pPr>
      <w:sdt>
        <w:sdtPr>
          <w:id w:val="64116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Transportation </w:t>
      </w:r>
      <w:r w:rsidR="002D131E" w:rsidRPr="00D66B78">
        <w:t>and supply chains</w:t>
      </w:r>
    </w:p>
    <w:p w14:paraId="43D39CE8" w14:textId="54071825" w:rsidR="0022779B" w:rsidRPr="00D66B78" w:rsidRDefault="0022779B" w:rsidP="00387173">
      <w:pPr>
        <w:pStyle w:val="ListParagraph"/>
        <w:ind w:right="566"/>
      </w:pPr>
      <w:sdt>
        <w:sdtPr>
          <w:id w:val="-71134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 </w:t>
      </w:r>
      <w:r>
        <w:t>Characteristics of recycled/recovered materials are unimportant for my business</w:t>
      </w:r>
    </w:p>
    <w:p w14:paraId="0C3A0C8F" w14:textId="35AB7712" w:rsidR="00783DDF" w:rsidRPr="00D66B78" w:rsidRDefault="00B67096" w:rsidP="00387173">
      <w:pPr>
        <w:pStyle w:val="ListParagraph"/>
        <w:ind w:right="566"/>
      </w:pPr>
      <w:sdt>
        <w:sdtPr>
          <w:id w:val="-56126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DDF" w:rsidRPr="00D66B78">
            <w:rPr>
              <w:rFonts w:ascii="MS Gothic" w:eastAsia="MS Gothic" w:hAnsi="MS Gothic" w:hint="eastAsia"/>
            </w:rPr>
            <w:t>☐</w:t>
          </w:r>
        </w:sdtContent>
      </w:sdt>
      <w:r w:rsidR="00783DDF" w:rsidRPr="00D66B78">
        <w:t xml:space="preserve"> Not applicable to my business</w:t>
      </w:r>
    </w:p>
    <w:p w14:paraId="399D7AB0" w14:textId="0DDF539D" w:rsidR="00FD3051" w:rsidRPr="00D66B78" w:rsidRDefault="00B67096" w:rsidP="00387173">
      <w:pPr>
        <w:pStyle w:val="ListParagraph"/>
        <w:ind w:right="566"/>
      </w:pPr>
      <w:sdt>
        <w:sdtPr>
          <w:id w:val="-135356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CCB" w:rsidRPr="00D66B78">
            <w:rPr>
              <w:rFonts w:ascii="MS Gothic" w:eastAsia="MS Gothic" w:hAnsi="MS Gothic" w:hint="eastAsia"/>
            </w:rPr>
            <w:t>☐</w:t>
          </w:r>
        </w:sdtContent>
      </w:sdt>
      <w:r w:rsidR="00FD3051" w:rsidRPr="00D66B78">
        <w:t xml:space="preserve"> Other (please specify)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0"/>
      </w:tblGrid>
      <w:tr w:rsidR="007A3CCB" w:rsidRPr="00D66B78" w14:paraId="294179F6" w14:textId="77777777" w:rsidTr="007A3CCB">
        <w:tc>
          <w:tcPr>
            <w:tcW w:w="8530" w:type="dxa"/>
          </w:tcPr>
          <w:p w14:paraId="2CC7FE70" w14:textId="77777777" w:rsidR="007A3CCB" w:rsidRPr="00D66B78" w:rsidRDefault="007A3CCB" w:rsidP="000610CD">
            <w:pPr>
              <w:pStyle w:val="ListParagraph"/>
              <w:ind w:left="0" w:right="566"/>
            </w:pPr>
            <w:bookmarkStart w:id="25" w:name="_Hlk54008480"/>
          </w:p>
          <w:p w14:paraId="0F78D2F3" w14:textId="77777777" w:rsidR="007A3CCB" w:rsidRPr="00D66B78" w:rsidRDefault="007A3CCB" w:rsidP="000610CD">
            <w:pPr>
              <w:pStyle w:val="ListParagraph"/>
              <w:ind w:left="0" w:right="566"/>
            </w:pPr>
          </w:p>
        </w:tc>
      </w:tr>
    </w:tbl>
    <w:p w14:paraId="2F5619A9" w14:textId="7FDCC113" w:rsidR="00633DFC" w:rsidRDefault="00633DFC" w:rsidP="00387173">
      <w:pPr>
        <w:pStyle w:val="Heading1"/>
        <w:ind w:right="566"/>
      </w:pPr>
      <w:bookmarkStart w:id="26" w:name="_Toc53474258"/>
      <w:bookmarkStart w:id="27" w:name="_Hlk53445869"/>
      <w:bookmarkEnd w:id="25"/>
      <w:r w:rsidRPr="00D66B78">
        <w:rPr>
          <w:sz w:val="40"/>
          <w:szCs w:val="40"/>
        </w:rPr>
        <w:br w:type="page"/>
      </w:r>
    </w:p>
    <w:p w14:paraId="79670233" w14:textId="381C437E" w:rsidR="007A794A" w:rsidRPr="004F17A3" w:rsidRDefault="007A794A" w:rsidP="00387173">
      <w:pPr>
        <w:pStyle w:val="Heading1"/>
        <w:ind w:right="566"/>
      </w:pPr>
      <w:bookmarkStart w:id="28" w:name="_Toc54162885"/>
      <w:bookmarkStart w:id="29" w:name="_Ref54163102"/>
      <w:r w:rsidRPr="004F17A3">
        <w:lastRenderedPageBreak/>
        <w:t xml:space="preserve">Section </w:t>
      </w:r>
      <w:bookmarkEnd w:id="26"/>
      <w:r w:rsidR="007D434C">
        <w:t>F</w:t>
      </w:r>
      <w:r w:rsidR="007063F4">
        <w:t xml:space="preserve"> - Questions for Policy Makers or Regulatory </w:t>
      </w:r>
      <w:r w:rsidR="00A76D29">
        <w:t>Stakeholders</w:t>
      </w:r>
      <w:bookmarkEnd w:id="28"/>
      <w:bookmarkEnd w:id="29"/>
    </w:p>
    <w:bookmarkEnd w:id="27"/>
    <w:tbl>
      <w:tblPr>
        <w:tblStyle w:val="TableGrid"/>
        <w:tblpPr w:leftFromText="180" w:rightFromText="180" w:vertAnchor="text" w:horzAnchor="page" w:tblpX="1835" w:tblpY="352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2779B" w:rsidRPr="00D66B78" w14:paraId="21BE4871" w14:textId="77777777" w:rsidTr="0022779B">
        <w:tc>
          <w:tcPr>
            <w:tcW w:w="8222" w:type="dxa"/>
          </w:tcPr>
          <w:p w14:paraId="0F253711" w14:textId="77777777" w:rsidR="0022779B" w:rsidRPr="00D66B78" w:rsidRDefault="0022779B" w:rsidP="0022779B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5C65869A" w14:textId="41E8ADFC" w:rsidR="007A794A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are the </w:t>
      </w:r>
      <w:r w:rsidR="00D6400F" w:rsidRPr="00D66B78">
        <w:rPr>
          <w:b/>
          <w:bCs/>
          <w:sz w:val="24"/>
          <w:szCs w:val="24"/>
        </w:rPr>
        <w:t xml:space="preserve">key </w:t>
      </w:r>
      <w:r w:rsidRPr="00D66B78">
        <w:rPr>
          <w:b/>
          <w:bCs/>
          <w:sz w:val="24"/>
          <w:szCs w:val="24"/>
        </w:rPr>
        <w:t xml:space="preserve">characteristics </w:t>
      </w:r>
      <w:r w:rsidR="00D6400F" w:rsidRPr="00D66B78">
        <w:rPr>
          <w:b/>
          <w:bCs/>
          <w:sz w:val="24"/>
          <w:szCs w:val="24"/>
        </w:rPr>
        <w:t>for</w:t>
      </w:r>
      <w:r w:rsidRPr="00D66B78">
        <w:rPr>
          <w:b/>
          <w:bCs/>
          <w:sz w:val="24"/>
          <w:szCs w:val="24"/>
        </w:rPr>
        <w:t xml:space="preserve"> </w:t>
      </w:r>
      <w:r w:rsidR="00D6400F" w:rsidRPr="00D66B78">
        <w:rPr>
          <w:b/>
          <w:bCs/>
          <w:sz w:val="24"/>
          <w:szCs w:val="24"/>
        </w:rPr>
        <w:t xml:space="preserve">an </w:t>
      </w:r>
      <w:r w:rsidRPr="00D66B78">
        <w:rPr>
          <w:b/>
          <w:bCs/>
          <w:sz w:val="24"/>
          <w:szCs w:val="24"/>
        </w:rPr>
        <w:t>effective recycling</w:t>
      </w:r>
      <w:r w:rsidR="00D6400F" w:rsidRPr="00D66B78">
        <w:rPr>
          <w:b/>
          <w:bCs/>
          <w:sz w:val="24"/>
          <w:szCs w:val="24"/>
        </w:rPr>
        <w:t xml:space="preserve"> system</w:t>
      </w:r>
      <w:r w:rsidRPr="00D66B78">
        <w:rPr>
          <w:b/>
          <w:bCs/>
          <w:sz w:val="24"/>
          <w:szCs w:val="24"/>
        </w:rPr>
        <w:t>?</w:t>
      </w:r>
    </w:p>
    <w:p w14:paraId="1667829A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4C4A2B18" w14:textId="237FA079" w:rsidR="0022779B" w:rsidRDefault="0022779B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22779B">
        <w:rPr>
          <w:b/>
          <w:bCs/>
          <w:sz w:val="24"/>
          <w:szCs w:val="24"/>
        </w:rPr>
        <w:t>In your opinion is the battery recycling system in your jurisdiction fit for purpose now</w:t>
      </w:r>
      <w:r>
        <w:rPr>
          <w:b/>
          <w:bCs/>
          <w:sz w:val="24"/>
          <w:szCs w:val="24"/>
        </w:rPr>
        <w:t xml:space="preserve"> (2020/2021) and for the immediate future (up to 2030)</w:t>
      </w:r>
      <w:r w:rsidRPr="0022779B">
        <w:rPr>
          <w:b/>
          <w:bCs/>
          <w:sz w:val="24"/>
          <w:szCs w:val="24"/>
        </w:rPr>
        <w:t>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2779B" w14:paraId="0107B840" w14:textId="77777777" w:rsidTr="0022779B">
        <w:tc>
          <w:tcPr>
            <w:tcW w:w="8222" w:type="dxa"/>
          </w:tcPr>
          <w:p w14:paraId="08624905" w14:textId="77777777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15FBDF8" w14:textId="152D5D55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6831A4EC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25F9464C" w14:textId="4E9B25A5" w:rsidR="00D6400F" w:rsidRPr="00D66B78" w:rsidRDefault="00D6400F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In your opinion, are there any key barriers at present which prevent effective battery recycling in </w:t>
      </w:r>
      <w:r w:rsidR="008B6DDA" w:rsidRPr="00D66B78">
        <w:rPr>
          <w:b/>
          <w:bCs/>
          <w:sz w:val="24"/>
          <w:szCs w:val="24"/>
        </w:rPr>
        <w:t>your jurisdiction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423DAF" w:rsidRPr="00D66B78" w14:paraId="069BD56B" w14:textId="77777777" w:rsidTr="00423DAF">
        <w:tc>
          <w:tcPr>
            <w:tcW w:w="8206" w:type="dxa"/>
          </w:tcPr>
          <w:p w14:paraId="7CCE04D2" w14:textId="77777777" w:rsidR="00423DAF" w:rsidRPr="00D66B78" w:rsidRDefault="00423DAF" w:rsidP="0038717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57613328" w14:textId="77777777" w:rsidR="00667AD5" w:rsidRPr="00D66B78" w:rsidRDefault="00667AD5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1B8A877" w14:textId="6B5B9BA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6DDA" w:rsidRPr="00D66B78">
        <w:rPr>
          <w:b/>
          <w:bCs/>
          <w:sz w:val="24"/>
          <w:szCs w:val="24"/>
        </w:rPr>
        <w:t>Are you aware of any changes to current import/export policies for battery waste</w:t>
      </w:r>
      <w:r w:rsidRPr="00D66B78">
        <w:rPr>
          <w:b/>
          <w:bCs/>
          <w:sz w:val="24"/>
          <w:szCs w:val="24"/>
        </w:rPr>
        <w:t xml:space="preserve"> coming into effect? 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7FAF8A59" w14:textId="77777777" w:rsidTr="00423DAF">
        <w:tc>
          <w:tcPr>
            <w:tcW w:w="8222" w:type="dxa"/>
          </w:tcPr>
          <w:p w14:paraId="5B524F0D" w14:textId="77777777" w:rsidR="00423DAF" w:rsidRPr="00D66B78" w:rsidRDefault="00423DAF" w:rsidP="008B6DDA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346FADC3" w14:textId="77777777" w:rsidR="008B6DDA" w:rsidRPr="00D66B78" w:rsidRDefault="008B6DDA" w:rsidP="008B6DDA">
      <w:pPr>
        <w:ind w:right="566"/>
        <w:rPr>
          <w:b/>
          <w:bCs/>
          <w:sz w:val="24"/>
          <w:szCs w:val="24"/>
        </w:rPr>
      </w:pPr>
    </w:p>
    <w:p w14:paraId="00D9A7D1" w14:textId="7FACBB57" w:rsidR="008B6DDA" w:rsidRPr="00D66B78" w:rsidRDefault="00D35726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F529FA" w:rsidRPr="00D66B78">
        <w:rPr>
          <w:b/>
          <w:bCs/>
          <w:sz w:val="24"/>
          <w:szCs w:val="24"/>
        </w:rPr>
        <w:t>How do you manage battery waste streams in your jurisdiction, including stockpiling of wastes waiting for export or processing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423DAF" w:rsidRPr="00D66B78" w14:paraId="30AE75CF" w14:textId="77777777" w:rsidTr="00423DAF">
        <w:tc>
          <w:tcPr>
            <w:tcW w:w="8206" w:type="dxa"/>
          </w:tcPr>
          <w:p w14:paraId="01A84D69" w14:textId="77777777" w:rsidR="00423DAF" w:rsidRPr="00D66B78" w:rsidRDefault="00423DAF" w:rsidP="0038717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47A2A503" w14:textId="77777777" w:rsidR="00667AD5" w:rsidRPr="00D66B78" w:rsidRDefault="00667AD5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C1F8D6B" w14:textId="36886C7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6DDA" w:rsidRPr="00D66B78">
        <w:rPr>
          <w:b/>
          <w:bCs/>
          <w:sz w:val="24"/>
          <w:szCs w:val="24"/>
        </w:rPr>
        <w:t xml:space="preserve">If in the future Australia was to ban battery waste export how would your jurisdiction manage waste streams? 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17CDC76F" w14:textId="77777777" w:rsidTr="00423DAF">
        <w:tc>
          <w:tcPr>
            <w:tcW w:w="8222" w:type="dxa"/>
          </w:tcPr>
          <w:p w14:paraId="761B7E6B" w14:textId="77777777" w:rsidR="00423DAF" w:rsidRPr="00D66B78" w:rsidRDefault="00423DAF" w:rsidP="00F529FA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09479189" w14:textId="77777777" w:rsidR="00F529FA" w:rsidRPr="00D66B78" w:rsidRDefault="00F529FA" w:rsidP="00F529FA">
      <w:pPr>
        <w:ind w:right="566"/>
        <w:rPr>
          <w:b/>
          <w:bCs/>
          <w:sz w:val="24"/>
          <w:szCs w:val="24"/>
        </w:rPr>
      </w:pPr>
    </w:p>
    <w:p w14:paraId="02DF4DA2" w14:textId="5703C1F1" w:rsidR="00F529FA" w:rsidRPr="00D66B78" w:rsidRDefault="00F529F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Are you aware of any policy changes to promote adoption of electric vehicle, residential/commercial renewable energy (e.g. PV panel) storage or grid support infrastructure utilising batteries in your jurisdiction?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7811C0D4" w14:textId="77777777" w:rsidTr="00423DAF">
        <w:tc>
          <w:tcPr>
            <w:tcW w:w="8222" w:type="dxa"/>
          </w:tcPr>
          <w:p w14:paraId="2E2C6454" w14:textId="77777777" w:rsidR="00423DAF" w:rsidRPr="00D66B78" w:rsidRDefault="00423DAF" w:rsidP="00387173">
            <w:pPr>
              <w:ind w:right="566"/>
              <w:rPr>
                <w:b/>
                <w:bCs/>
                <w:strike/>
                <w:sz w:val="24"/>
                <w:szCs w:val="24"/>
              </w:rPr>
            </w:pPr>
          </w:p>
        </w:tc>
      </w:tr>
    </w:tbl>
    <w:p w14:paraId="61814E5C" w14:textId="77777777" w:rsidR="007A794A" w:rsidRPr="00D66B78" w:rsidRDefault="007A794A" w:rsidP="00387173">
      <w:pPr>
        <w:ind w:right="566"/>
        <w:rPr>
          <w:b/>
          <w:bCs/>
          <w:strike/>
          <w:sz w:val="24"/>
          <w:szCs w:val="24"/>
        </w:rPr>
      </w:pPr>
    </w:p>
    <w:p w14:paraId="38A80F71" w14:textId="63E91EB0" w:rsidR="007A794A" w:rsidRDefault="00397C5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methods can be used to develop battery recycling industry or grow existing battery recycling industry within your jurisdiction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2779B" w14:paraId="2A57300C" w14:textId="77777777" w:rsidTr="0022779B">
        <w:tc>
          <w:tcPr>
            <w:tcW w:w="8222" w:type="dxa"/>
          </w:tcPr>
          <w:p w14:paraId="16D8B74A" w14:textId="77777777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0D5EFA5" w14:textId="59C5DDBE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014B43AC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044B9D95" w14:textId="5CC3F501" w:rsidR="0022779B" w:rsidRPr="00D66B78" w:rsidRDefault="0022779B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22779B">
        <w:rPr>
          <w:b/>
          <w:bCs/>
          <w:sz w:val="24"/>
          <w:szCs w:val="24"/>
        </w:rPr>
        <w:lastRenderedPageBreak/>
        <w:t>Are there any impediments to second life battery use for stationary power in your jurisdiction? If YES, please describe…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344F7331" w14:textId="77777777" w:rsidTr="00423DAF">
        <w:tc>
          <w:tcPr>
            <w:tcW w:w="8222" w:type="dxa"/>
          </w:tcPr>
          <w:p w14:paraId="0C12478C" w14:textId="77777777" w:rsidR="00423DAF" w:rsidRPr="00D66B78" w:rsidRDefault="00423DAF" w:rsidP="0038717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22652ABC" w14:textId="61B0AEC8" w:rsidR="007A794A" w:rsidRPr="00D66B78" w:rsidRDefault="007A794A" w:rsidP="00387173">
      <w:pPr>
        <w:ind w:right="566"/>
        <w:rPr>
          <w:sz w:val="24"/>
          <w:szCs w:val="24"/>
        </w:rPr>
      </w:pPr>
    </w:p>
    <w:p w14:paraId="44CDFF60" w14:textId="28E1AFA9" w:rsidR="00633DFC" w:rsidRDefault="00633DFC" w:rsidP="00387173">
      <w:pPr>
        <w:ind w:right="56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25291E" w14:textId="2A5E973A" w:rsidR="007A794A" w:rsidRPr="004F17A3" w:rsidRDefault="007A794A" w:rsidP="00387173">
      <w:pPr>
        <w:pStyle w:val="Heading1"/>
        <w:ind w:right="566"/>
      </w:pPr>
      <w:bookmarkStart w:id="30" w:name="_Toc53474260"/>
      <w:bookmarkStart w:id="31" w:name="_Toc54162887"/>
      <w:bookmarkStart w:id="32" w:name="_Ref54163108"/>
      <w:r w:rsidRPr="004F17A3">
        <w:lastRenderedPageBreak/>
        <w:t xml:space="preserve">Section </w:t>
      </w:r>
      <w:bookmarkEnd w:id="30"/>
      <w:r w:rsidR="007D434C">
        <w:t>G</w:t>
      </w:r>
      <w:r w:rsidR="007063F4">
        <w:t xml:space="preserve"> - Questions for Battery Retailers /Suppliers</w:t>
      </w:r>
      <w:bookmarkEnd w:id="31"/>
      <w:bookmarkEnd w:id="32"/>
      <w:r w:rsidR="007063F4">
        <w:t xml:space="preserve"> </w:t>
      </w:r>
    </w:p>
    <w:p w14:paraId="50B24856" w14:textId="2C3C0E43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E7506E" w:rsidRPr="00D66B78">
        <w:rPr>
          <w:b/>
          <w:bCs/>
          <w:sz w:val="24"/>
          <w:szCs w:val="24"/>
        </w:rPr>
        <w:t>In your opinion</w:t>
      </w:r>
      <w:r w:rsidR="00616096" w:rsidRPr="00D66B78">
        <w:rPr>
          <w:b/>
          <w:bCs/>
          <w:sz w:val="24"/>
          <w:szCs w:val="24"/>
        </w:rPr>
        <w:t>,</w:t>
      </w:r>
      <w:r w:rsidR="00E7506E" w:rsidRPr="00D66B78">
        <w:rPr>
          <w:b/>
          <w:bCs/>
          <w:sz w:val="24"/>
          <w:szCs w:val="24"/>
        </w:rPr>
        <w:t xml:space="preserve"> what are the key factors which </w:t>
      </w:r>
      <w:r w:rsidR="00141EFC" w:rsidRPr="00D66B78">
        <w:rPr>
          <w:b/>
          <w:bCs/>
          <w:sz w:val="24"/>
          <w:szCs w:val="24"/>
        </w:rPr>
        <w:t>will</w:t>
      </w:r>
      <w:r w:rsidR="00A61722" w:rsidRPr="00D66B78">
        <w:rPr>
          <w:b/>
          <w:bCs/>
          <w:sz w:val="24"/>
          <w:szCs w:val="24"/>
        </w:rPr>
        <w:t xml:space="preserve"> entice consumers to purchase refurbished/second life batteries</w:t>
      </w:r>
      <w:r w:rsidR="00E7506E" w:rsidRPr="00D66B78">
        <w:rPr>
          <w:b/>
          <w:bCs/>
          <w:sz w:val="24"/>
          <w:szCs w:val="24"/>
        </w:rPr>
        <w:t>?</w:t>
      </w:r>
      <w:r w:rsidRPr="00D66B78">
        <w:rPr>
          <w:b/>
          <w:bCs/>
          <w:sz w:val="24"/>
          <w:szCs w:val="24"/>
        </w:rPr>
        <w:t xml:space="preserve"> </w:t>
      </w:r>
    </w:p>
    <w:p w14:paraId="628DFD82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7E94BA26" w14:textId="77777777" w:rsidTr="000610CD">
        <w:tc>
          <w:tcPr>
            <w:tcW w:w="8530" w:type="dxa"/>
          </w:tcPr>
          <w:p w14:paraId="1EE51D32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569DCB7F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0A37616E" w14:textId="77777777" w:rsidR="00387173" w:rsidRPr="00D66B78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1D683F31" w14:textId="6F36160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E7506E" w:rsidRPr="00D66B78">
        <w:rPr>
          <w:b/>
          <w:bCs/>
          <w:sz w:val="24"/>
          <w:szCs w:val="24"/>
        </w:rPr>
        <w:t>In your opinion</w:t>
      </w:r>
      <w:r w:rsidR="00616096" w:rsidRPr="00D66B78">
        <w:rPr>
          <w:b/>
          <w:bCs/>
          <w:sz w:val="24"/>
          <w:szCs w:val="24"/>
        </w:rPr>
        <w:t>,</w:t>
      </w:r>
      <w:r w:rsidR="00E7506E" w:rsidRPr="00D66B78">
        <w:rPr>
          <w:b/>
          <w:bCs/>
          <w:sz w:val="24"/>
          <w:szCs w:val="24"/>
        </w:rPr>
        <w:t xml:space="preserve"> what can be done by Australia to increase battery recycling rates</w:t>
      </w:r>
      <w:r w:rsidRPr="00D66B78">
        <w:rPr>
          <w:b/>
          <w:bCs/>
          <w:sz w:val="24"/>
          <w:szCs w:val="24"/>
        </w:rPr>
        <w:t xml:space="preserve">?  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4AF53D09" w14:textId="77777777" w:rsidTr="00616096">
        <w:tc>
          <w:tcPr>
            <w:tcW w:w="8530" w:type="dxa"/>
          </w:tcPr>
          <w:p w14:paraId="1E580E08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331F1855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78BA12D5" w14:textId="77777777" w:rsidR="007A794A" w:rsidRPr="00D66B78" w:rsidRDefault="007A794A" w:rsidP="00387173">
      <w:pPr>
        <w:ind w:right="566"/>
        <w:rPr>
          <w:b/>
          <w:bCs/>
          <w:sz w:val="24"/>
          <w:szCs w:val="24"/>
        </w:rPr>
      </w:pPr>
    </w:p>
    <w:p w14:paraId="157179DB" w14:textId="55A8E8AC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are the major barriers for customers to purchase </w:t>
      </w:r>
      <w:r w:rsidR="00A61722" w:rsidRPr="00D66B78">
        <w:rPr>
          <w:b/>
          <w:bCs/>
          <w:sz w:val="24"/>
          <w:szCs w:val="24"/>
        </w:rPr>
        <w:t xml:space="preserve">new </w:t>
      </w:r>
      <w:r w:rsidR="00EE2917" w:rsidRPr="00D66B78">
        <w:rPr>
          <w:b/>
          <w:bCs/>
          <w:sz w:val="24"/>
          <w:szCs w:val="24"/>
        </w:rPr>
        <w:t>batteries</w:t>
      </w:r>
      <w:r w:rsidRPr="00D66B78">
        <w:rPr>
          <w:b/>
          <w:bCs/>
          <w:sz w:val="24"/>
          <w:szCs w:val="24"/>
        </w:rPr>
        <w:t xml:space="preserve"> in </w:t>
      </w:r>
      <w:r w:rsidR="00A61722" w:rsidRPr="00D66B78">
        <w:rPr>
          <w:b/>
          <w:bCs/>
          <w:sz w:val="24"/>
          <w:szCs w:val="24"/>
        </w:rPr>
        <w:t>S</w:t>
      </w:r>
      <w:r w:rsidRPr="00D66B78">
        <w:rPr>
          <w:b/>
          <w:bCs/>
          <w:sz w:val="24"/>
          <w:szCs w:val="24"/>
        </w:rPr>
        <w:t>tate</w:t>
      </w:r>
      <w:r w:rsidR="00A61722" w:rsidRPr="00D66B78">
        <w:rPr>
          <w:b/>
          <w:bCs/>
          <w:sz w:val="24"/>
          <w:szCs w:val="24"/>
        </w:rPr>
        <w:t>s and Territories where your organisation operates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45F73164" w14:textId="77777777" w:rsidTr="00616096">
        <w:tc>
          <w:tcPr>
            <w:tcW w:w="8530" w:type="dxa"/>
          </w:tcPr>
          <w:p w14:paraId="16E32EDC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24896512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3D5C7F6E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70DCB12" w14:textId="5E4A0A19" w:rsidR="007A794A" w:rsidRPr="00D66B78" w:rsidRDefault="00E7506E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mechanisms does your organisation employ to recycle end of life batteries</w:t>
      </w:r>
      <w:r w:rsidR="007A794A"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69C59557" w14:textId="77777777" w:rsidTr="000610CD">
        <w:tc>
          <w:tcPr>
            <w:tcW w:w="8530" w:type="dxa"/>
          </w:tcPr>
          <w:p w14:paraId="3D335909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5EB9525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029E53C9" w14:textId="67405033" w:rsidR="00E7506E" w:rsidRPr="00D66B78" w:rsidRDefault="00E7506E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mechanisms does your organisation employ to encourage your customers to recycle end-of-life batteries which they have purchased from you?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5C3413C3" w14:textId="77777777" w:rsidTr="00616096">
        <w:tc>
          <w:tcPr>
            <w:tcW w:w="8530" w:type="dxa"/>
          </w:tcPr>
          <w:p w14:paraId="5BFF0FD5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630F476D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37343460" w14:textId="77777777" w:rsidR="007A794A" w:rsidRPr="00D66B78" w:rsidRDefault="007A794A" w:rsidP="00387173">
      <w:pPr>
        <w:ind w:right="566"/>
        <w:rPr>
          <w:b/>
          <w:bCs/>
          <w:sz w:val="24"/>
          <w:szCs w:val="24"/>
        </w:rPr>
      </w:pPr>
    </w:p>
    <w:p w14:paraId="2D785C9A" w14:textId="6EEF92E8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How will </w:t>
      </w:r>
      <w:r w:rsidR="00EE2917" w:rsidRPr="00D66B78">
        <w:rPr>
          <w:b/>
          <w:bCs/>
          <w:sz w:val="24"/>
          <w:szCs w:val="24"/>
        </w:rPr>
        <w:t xml:space="preserve">the </w:t>
      </w:r>
      <w:r w:rsidRPr="00D66B78">
        <w:rPr>
          <w:b/>
          <w:bCs/>
          <w:sz w:val="24"/>
          <w:szCs w:val="24"/>
        </w:rPr>
        <w:t xml:space="preserve">battery stewardship </w:t>
      </w:r>
      <w:r w:rsidR="00EE2917" w:rsidRPr="00D66B78">
        <w:rPr>
          <w:b/>
          <w:bCs/>
          <w:sz w:val="24"/>
          <w:szCs w:val="24"/>
        </w:rPr>
        <w:t xml:space="preserve">scheme </w:t>
      </w:r>
      <w:r w:rsidRPr="00D66B78">
        <w:rPr>
          <w:b/>
          <w:bCs/>
          <w:sz w:val="24"/>
          <w:szCs w:val="24"/>
        </w:rPr>
        <w:t>affect your business?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43EA8453" w14:textId="77777777" w:rsidTr="00616096">
        <w:tc>
          <w:tcPr>
            <w:tcW w:w="8530" w:type="dxa"/>
          </w:tcPr>
          <w:p w14:paraId="54E700A5" w14:textId="77777777" w:rsidR="00616096" w:rsidRPr="00D66B78" w:rsidRDefault="00616096" w:rsidP="000610CD">
            <w:pPr>
              <w:pStyle w:val="ListParagraph"/>
              <w:ind w:left="0" w:right="566"/>
            </w:pPr>
            <w:bookmarkStart w:id="33" w:name="_Hlk54008632"/>
          </w:p>
          <w:p w14:paraId="3D10ADDB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004F380A" w14:textId="16FBEA5F" w:rsidR="00C773BD" w:rsidRDefault="00C773BD" w:rsidP="00387173">
      <w:pPr>
        <w:pStyle w:val="Heading1"/>
        <w:ind w:right="566"/>
      </w:pPr>
      <w:bookmarkStart w:id="34" w:name="_Toc53474262"/>
      <w:bookmarkStart w:id="35" w:name="_Toc54162889"/>
      <w:bookmarkStart w:id="36" w:name="_Ref54163114"/>
      <w:bookmarkEnd w:id="33"/>
    </w:p>
    <w:p w14:paraId="595B03AB" w14:textId="13A8AA10" w:rsidR="0022779B" w:rsidRDefault="0022779B" w:rsidP="0022779B">
      <w:pPr>
        <w:pStyle w:val="BodyText"/>
      </w:pPr>
    </w:p>
    <w:p w14:paraId="4890F3B7" w14:textId="7BE28D64" w:rsidR="0022779B" w:rsidRDefault="0022779B" w:rsidP="0022779B">
      <w:pPr>
        <w:pStyle w:val="BodyText"/>
      </w:pPr>
    </w:p>
    <w:p w14:paraId="3D573455" w14:textId="557F7639" w:rsidR="0022779B" w:rsidRDefault="0022779B" w:rsidP="0022779B">
      <w:pPr>
        <w:pStyle w:val="BodyText"/>
      </w:pPr>
    </w:p>
    <w:p w14:paraId="15E73E47" w14:textId="77777777" w:rsidR="0022779B" w:rsidRPr="0022779B" w:rsidRDefault="0022779B" w:rsidP="0022779B">
      <w:pPr>
        <w:pStyle w:val="BodyText"/>
      </w:pPr>
      <w:bookmarkStart w:id="37" w:name="_GoBack"/>
      <w:bookmarkEnd w:id="37"/>
    </w:p>
    <w:p w14:paraId="7E17999B" w14:textId="213EC66E" w:rsidR="007A794A" w:rsidRPr="004F17A3" w:rsidRDefault="007A794A" w:rsidP="00387173">
      <w:pPr>
        <w:pStyle w:val="Heading1"/>
        <w:ind w:right="566"/>
      </w:pPr>
      <w:r w:rsidRPr="004F17A3">
        <w:lastRenderedPageBreak/>
        <w:t xml:space="preserve">Section </w:t>
      </w:r>
      <w:bookmarkEnd w:id="34"/>
      <w:r w:rsidR="007D434C">
        <w:t>H</w:t>
      </w:r>
      <w:r w:rsidR="007063F4">
        <w:t xml:space="preserve"> - Questions for Battery Recycling Researchers</w:t>
      </w:r>
      <w:bookmarkEnd w:id="35"/>
      <w:bookmarkEnd w:id="36"/>
      <w:r w:rsidR="007063F4">
        <w:t xml:space="preserve"> </w:t>
      </w:r>
    </w:p>
    <w:p w14:paraId="3A33CBD7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01FDA62" w14:textId="08F8D6DB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E7506E" w:rsidRPr="00D66B78">
        <w:rPr>
          <w:b/>
          <w:bCs/>
          <w:sz w:val="24"/>
          <w:szCs w:val="24"/>
        </w:rPr>
        <w:t>In your opinion</w:t>
      </w:r>
      <w:r w:rsidR="00616096" w:rsidRPr="00D66B78">
        <w:rPr>
          <w:b/>
          <w:bCs/>
          <w:sz w:val="24"/>
          <w:szCs w:val="24"/>
        </w:rPr>
        <w:t>,</w:t>
      </w:r>
      <w:r w:rsidR="00E7506E" w:rsidRPr="00D66B78">
        <w:rPr>
          <w:b/>
          <w:bCs/>
          <w:sz w:val="24"/>
          <w:szCs w:val="24"/>
        </w:rPr>
        <w:t xml:space="preserve"> what are the key </w:t>
      </w:r>
      <w:r w:rsidRPr="00D66B78">
        <w:rPr>
          <w:b/>
          <w:bCs/>
          <w:sz w:val="24"/>
          <w:szCs w:val="24"/>
        </w:rPr>
        <w:t xml:space="preserve">technical issues in recovering all battery materials?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22ABA147" w14:textId="77777777" w:rsidTr="00616096">
        <w:tc>
          <w:tcPr>
            <w:tcW w:w="8525" w:type="dxa"/>
          </w:tcPr>
          <w:p w14:paraId="0B511876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412424FC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483F8B0C" w14:textId="77777777" w:rsidR="007A794A" w:rsidRPr="00D66B78" w:rsidRDefault="007A794A" w:rsidP="00387173">
      <w:pPr>
        <w:ind w:right="566"/>
        <w:rPr>
          <w:sz w:val="24"/>
          <w:szCs w:val="24"/>
        </w:rPr>
      </w:pPr>
    </w:p>
    <w:p w14:paraId="48C61B02" w14:textId="7A259572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E7506E" w:rsidRPr="00D66B78">
        <w:rPr>
          <w:b/>
          <w:bCs/>
          <w:sz w:val="24"/>
          <w:szCs w:val="24"/>
        </w:rPr>
        <w:t>In your opinion</w:t>
      </w:r>
      <w:r w:rsidR="001D3290" w:rsidRPr="00D66B78">
        <w:rPr>
          <w:b/>
          <w:bCs/>
          <w:sz w:val="24"/>
          <w:szCs w:val="24"/>
        </w:rPr>
        <w:t>,</w:t>
      </w:r>
      <w:r w:rsidR="00E7506E" w:rsidRPr="00D66B78">
        <w:rPr>
          <w:b/>
          <w:bCs/>
          <w:sz w:val="24"/>
          <w:szCs w:val="24"/>
        </w:rPr>
        <w:t xml:space="preserve"> what are</w:t>
      </w:r>
      <w:r w:rsidRPr="00D66B78">
        <w:rPr>
          <w:b/>
          <w:bCs/>
          <w:sz w:val="24"/>
          <w:szCs w:val="24"/>
        </w:rPr>
        <w:t xml:space="preserve"> the issues with </w:t>
      </w:r>
      <w:r w:rsidR="001D3290" w:rsidRPr="00D66B78">
        <w:rPr>
          <w:b/>
          <w:bCs/>
          <w:sz w:val="24"/>
          <w:szCs w:val="24"/>
        </w:rPr>
        <w:t xml:space="preserve">the </w:t>
      </w:r>
      <w:r w:rsidRPr="00D66B78">
        <w:rPr>
          <w:b/>
          <w:bCs/>
          <w:sz w:val="24"/>
          <w:szCs w:val="24"/>
        </w:rPr>
        <w:t xml:space="preserve">processing </w:t>
      </w:r>
      <w:r w:rsidR="00E7506E" w:rsidRPr="00D66B78">
        <w:rPr>
          <w:b/>
          <w:bCs/>
          <w:sz w:val="24"/>
          <w:szCs w:val="24"/>
        </w:rPr>
        <w:t xml:space="preserve">of </w:t>
      </w:r>
      <w:r w:rsidRPr="00D66B78">
        <w:rPr>
          <w:b/>
          <w:bCs/>
          <w:sz w:val="24"/>
          <w:szCs w:val="24"/>
        </w:rPr>
        <w:t>recovered material</w:t>
      </w:r>
      <w:r w:rsidR="00E7506E" w:rsidRPr="00D66B78">
        <w:rPr>
          <w:b/>
          <w:bCs/>
          <w:sz w:val="24"/>
          <w:szCs w:val="24"/>
        </w:rPr>
        <w:t xml:space="preserve"> from waste batteries when compared with v</w:t>
      </w:r>
      <w:r w:rsidRPr="00D66B78">
        <w:rPr>
          <w:b/>
          <w:bCs/>
          <w:sz w:val="24"/>
          <w:szCs w:val="24"/>
        </w:rPr>
        <w:t>irgin materials?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399EAEF1" w14:textId="77777777" w:rsidTr="00616096">
        <w:tc>
          <w:tcPr>
            <w:tcW w:w="8525" w:type="dxa"/>
          </w:tcPr>
          <w:p w14:paraId="2D56F071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B52FC1C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5C6292DF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CA96A33" w14:textId="7D0873B6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387173" w:rsidRPr="00D66B78">
        <w:rPr>
          <w:b/>
          <w:bCs/>
          <w:sz w:val="24"/>
          <w:szCs w:val="24"/>
        </w:rPr>
        <w:t>In your opinion</w:t>
      </w:r>
      <w:r w:rsidR="001D3290" w:rsidRPr="00D66B78">
        <w:rPr>
          <w:b/>
          <w:bCs/>
          <w:sz w:val="24"/>
          <w:szCs w:val="24"/>
        </w:rPr>
        <w:t>,</w:t>
      </w:r>
      <w:r w:rsidR="00387173" w:rsidRPr="00D66B78">
        <w:rPr>
          <w:b/>
          <w:bCs/>
          <w:sz w:val="24"/>
          <w:szCs w:val="24"/>
        </w:rPr>
        <w:t xml:space="preserve"> are there </w:t>
      </w:r>
      <w:r w:rsidRPr="00D66B78">
        <w:rPr>
          <w:b/>
          <w:bCs/>
          <w:sz w:val="24"/>
          <w:szCs w:val="24"/>
        </w:rPr>
        <w:t>any technical difficulties to u</w:t>
      </w:r>
      <w:r w:rsidR="00387173" w:rsidRPr="00D66B78">
        <w:rPr>
          <w:b/>
          <w:bCs/>
          <w:sz w:val="24"/>
          <w:szCs w:val="24"/>
        </w:rPr>
        <w:t>tilise a</w:t>
      </w:r>
      <w:r w:rsidRPr="00D66B78">
        <w:rPr>
          <w:b/>
          <w:bCs/>
          <w:sz w:val="24"/>
          <w:szCs w:val="24"/>
        </w:rPr>
        <w:t xml:space="preserve">n automated collection </w:t>
      </w:r>
      <w:r w:rsidR="00387173" w:rsidRPr="00D66B78">
        <w:rPr>
          <w:b/>
          <w:bCs/>
          <w:sz w:val="24"/>
          <w:szCs w:val="24"/>
        </w:rPr>
        <w:t xml:space="preserve">and sorting </w:t>
      </w:r>
      <w:r w:rsidRPr="00D66B78">
        <w:rPr>
          <w:b/>
          <w:bCs/>
          <w:sz w:val="24"/>
          <w:szCs w:val="24"/>
        </w:rPr>
        <w:t>facilit</w:t>
      </w:r>
      <w:r w:rsidR="00387173" w:rsidRPr="00D66B78">
        <w:rPr>
          <w:b/>
          <w:bCs/>
          <w:sz w:val="24"/>
          <w:szCs w:val="24"/>
        </w:rPr>
        <w:t>ies</w:t>
      </w:r>
      <w:r w:rsidRPr="00D66B78">
        <w:rPr>
          <w:b/>
          <w:bCs/>
          <w:sz w:val="24"/>
          <w:szCs w:val="24"/>
        </w:rPr>
        <w:t xml:space="preserve"> </w:t>
      </w:r>
      <w:r w:rsidR="00387173" w:rsidRPr="00D66B78">
        <w:rPr>
          <w:b/>
          <w:bCs/>
          <w:sz w:val="24"/>
          <w:szCs w:val="24"/>
        </w:rPr>
        <w:t>such as those used in</w:t>
      </w:r>
      <w:r w:rsidRPr="00D66B78">
        <w:rPr>
          <w:b/>
          <w:bCs/>
          <w:sz w:val="24"/>
          <w:szCs w:val="24"/>
        </w:rPr>
        <w:t xml:space="preserve"> glass/can/plastic bottle collection program?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2AFFD399" w14:textId="77777777" w:rsidTr="00616096">
        <w:tc>
          <w:tcPr>
            <w:tcW w:w="8525" w:type="dxa"/>
          </w:tcPr>
          <w:p w14:paraId="17AA1544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2FE90A4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5E2A6E2B" w14:textId="77777777" w:rsidR="00387173" w:rsidRPr="00D66B78" w:rsidRDefault="00387173" w:rsidP="00387173">
      <w:pPr>
        <w:ind w:left="360" w:right="566"/>
        <w:rPr>
          <w:b/>
          <w:bCs/>
          <w:sz w:val="24"/>
          <w:szCs w:val="24"/>
        </w:rPr>
      </w:pPr>
    </w:p>
    <w:p w14:paraId="3CF117EB" w14:textId="436B974B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sort </w:t>
      </w:r>
      <w:r w:rsidR="00387173" w:rsidRPr="00D66B78">
        <w:rPr>
          <w:b/>
          <w:bCs/>
          <w:sz w:val="24"/>
          <w:szCs w:val="24"/>
        </w:rPr>
        <w:t xml:space="preserve">of research does your organisation do in the </w:t>
      </w:r>
      <w:r w:rsidRPr="00D66B78">
        <w:rPr>
          <w:b/>
          <w:bCs/>
          <w:sz w:val="24"/>
          <w:szCs w:val="24"/>
        </w:rPr>
        <w:t>battery value chain</w:t>
      </w:r>
      <w:r w:rsidR="00387173" w:rsidRPr="00D66B78">
        <w:rPr>
          <w:b/>
          <w:bCs/>
          <w:sz w:val="24"/>
          <w:szCs w:val="24"/>
        </w:rPr>
        <w:t xml:space="preserve"> field</w:t>
      </w:r>
      <w:r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5ADBAC99" w14:textId="77777777" w:rsidTr="00616096">
        <w:tc>
          <w:tcPr>
            <w:tcW w:w="8525" w:type="dxa"/>
          </w:tcPr>
          <w:p w14:paraId="33655D57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52BA9464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662F73D9" w14:textId="517DF50D" w:rsidR="00616096" w:rsidRPr="00D66B78" w:rsidRDefault="00616096" w:rsidP="00A7215D">
      <w:pPr>
        <w:pStyle w:val="ListParagraph"/>
        <w:ind w:right="566"/>
        <w:rPr>
          <w:b/>
          <w:bCs/>
          <w:sz w:val="24"/>
          <w:szCs w:val="24"/>
        </w:rPr>
      </w:pPr>
    </w:p>
    <w:p w14:paraId="045D29C1" w14:textId="484C0454" w:rsidR="007A794A" w:rsidRPr="00D66B78" w:rsidRDefault="0038717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1D3290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are the key </w:t>
      </w:r>
      <w:r w:rsidR="007A794A" w:rsidRPr="00D66B78">
        <w:rPr>
          <w:b/>
          <w:bCs/>
          <w:sz w:val="24"/>
          <w:szCs w:val="24"/>
        </w:rPr>
        <w:t xml:space="preserve">technology barriers in battery recycling and reuse?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6DAEE851" w14:textId="77777777" w:rsidTr="00616096">
        <w:tc>
          <w:tcPr>
            <w:tcW w:w="8525" w:type="dxa"/>
          </w:tcPr>
          <w:p w14:paraId="3879557B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21D118BE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31096D19" w14:textId="77777777" w:rsidR="00633DFC" w:rsidRPr="00D66B78" w:rsidRDefault="00633DFC" w:rsidP="00387173">
      <w:pPr>
        <w:ind w:right="566"/>
        <w:rPr>
          <w:b/>
          <w:bCs/>
          <w:sz w:val="24"/>
          <w:szCs w:val="24"/>
        </w:rPr>
      </w:pPr>
    </w:p>
    <w:p w14:paraId="0414C00E" w14:textId="4F2668A1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Which research areas do you think would make the most impact</w:t>
      </w:r>
      <w:r w:rsidR="00387173" w:rsidRPr="00D66B78">
        <w:rPr>
          <w:b/>
          <w:bCs/>
          <w:sz w:val="24"/>
          <w:szCs w:val="24"/>
        </w:rPr>
        <w:t xml:space="preserve"> in the </w:t>
      </w:r>
      <w:r w:rsidR="00957756" w:rsidRPr="00D66B78">
        <w:rPr>
          <w:b/>
          <w:bCs/>
          <w:sz w:val="24"/>
          <w:szCs w:val="24"/>
        </w:rPr>
        <w:t xml:space="preserve">Australian </w:t>
      </w:r>
      <w:r w:rsidR="00387173" w:rsidRPr="00D66B78">
        <w:rPr>
          <w:b/>
          <w:bCs/>
          <w:sz w:val="24"/>
          <w:szCs w:val="24"/>
        </w:rPr>
        <w:t>battery recycling industry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1AD28C51" w14:textId="77777777" w:rsidTr="00616096">
        <w:tc>
          <w:tcPr>
            <w:tcW w:w="8525" w:type="dxa"/>
          </w:tcPr>
          <w:p w14:paraId="6A136D93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065F8DE0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29281332" w14:textId="2F4FCDE6" w:rsidR="00387173" w:rsidRPr="00D66B78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</w:p>
    <w:p w14:paraId="614778DC" w14:textId="79F8BAD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can be done by </w:t>
      </w:r>
      <w:r w:rsidR="00560EE4" w:rsidRPr="00D66B78">
        <w:rPr>
          <w:b/>
          <w:bCs/>
          <w:sz w:val="24"/>
          <w:szCs w:val="24"/>
        </w:rPr>
        <w:t xml:space="preserve">the </w:t>
      </w:r>
      <w:r w:rsidRPr="00D66B78">
        <w:rPr>
          <w:b/>
          <w:bCs/>
          <w:sz w:val="24"/>
          <w:szCs w:val="24"/>
        </w:rPr>
        <w:t>F</w:t>
      </w:r>
      <w:r w:rsidR="00560EE4" w:rsidRPr="00D66B78">
        <w:rPr>
          <w:b/>
          <w:bCs/>
          <w:sz w:val="24"/>
          <w:szCs w:val="24"/>
        </w:rPr>
        <w:t xml:space="preserve">uture Battery Industries </w:t>
      </w:r>
      <w:r w:rsidRPr="00D66B78">
        <w:rPr>
          <w:b/>
          <w:bCs/>
          <w:sz w:val="24"/>
          <w:szCs w:val="24"/>
        </w:rPr>
        <w:t xml:space="preserve">CRC to </w:t>
      </w:r>
      <w:r w:rsidR="0091079C" w:rsidRPr="00D66B78">
        <w:rPr>
          <w:b/>
          <w:bCs/>
          <w:sz w:val="24"/>
          <w:szCs w:val="24"/>
        </w:rPr>
        <w:t>advance battery reuse and keep battery materials in the value chain at the end of battery life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3DD277FE" w14:textId="77777777" w:rsidTr="00616096">
        <w:tc>
          <w:tcPr>
            <w:tcW w:w="8525" w:type="dxa"/>
          </w:tcPr>
          <w:p w14:paraId="1A5DACE9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16BF23F0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090E84EF" w14:textId="77777777" w:rsidR="008B59AE" w:rsidRPr="00D66B78" w:rsidRDefault="008B59AE" w:rsidP="00387173">
      <w:pPr>
        <w:ind w:right="566"/>
        <w:rPr>
          <w:b/>
          <w:bCs/>
          <w:sz w:val="24"/>
          <w:szCs w:val="24"/>
        </w:rPr>
      </w:pPr>
    </w:p>
    <w:p w14:paraId="62872FD9" w14:textId="105CA3D2" w:rsidR="007A794A" w:rsidRPr="00D66B78" w:rsidRDefault="0038717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>In your opinion</w:t>
      </w:r>
      <w:r w:rsidR="001D3290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a</w:t>
      </w:r>
      <w:r w:rsidR="007A794A" w:rsidRPr="00D66B78">
        <w:rPr>
          <w:b/>
          <w:bCs/>
          <w:sz w:val="24"/>
          <w:szCs w:val="24"/>
        </w:rPr>
        <w:t xml:space="preserve">re there any areas of </w:t>
      </w:r>
      <w:r w:rsidRPr="00D66B78">
        <w:rPr>
          <w:b/>
          <w:bCs/>
          <w:sz w:val="24"/>
          <w:szCs w:val="24"/>
        </w:rPr>
        <w:t xml:space="preserve">the regulatory landscape which </w:t>
      </w:r>
      <w:r w:rsidR="007A794A" w:rsidRPr="00D66B78">
        <w:rPr>
          <w:b/>
          <w:bCs/>
          <w:sz w:val="24"/>
          <w:szCs w:val="24"/>
        </w:rPr>
        <w:t>need to be changed to encourage recycling/re-use in Australia?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35895059" w14:textId="77777777" w:rsidTr="00616096">
        <w:tc>
          <w:tcPr>
            <w:tcW w:w="8525" w:type="dxa"/>
          </w:tcPr>
          <w:p w14:paraId="4E5221E4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3FEB00C5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277C0CF2" w14:textId="4E5A40C0" w:rsidR="00387173" w:rsidRPr="00D66B78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4BB1A03" w14:textId="4D057A97" w:rsidR="00387173" w:rsidRPr="00D66B78" w:rsidRDefault="0038717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</w:t>
      </w:r>
      <w:r w:rsidR="001D3290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are there any areas of consumer and public awareness which need to be changed to encourage recycling/re-use in Australia?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8530"/>
      </w:tblGrid>
      <w:tr w:rsidR="00616096" w:rsidRPr="00D66B78" w14:paraId="34B9EE1C" w14:textId="77777777" w:rsidTr="000610CD">
        <w:tc>
          <w:tcPr>
            <w:tcW w:w="8530" w:type="dxa"/>
          </w:tcPr>
          <w:p w14:paraId="2FFB73EA" w14:textId="77777777" w:rsidR="00616096" w:rsidRPr="00D66B78" w:rsidRDefault="00616096" w:rsidP="000610CD">
            <w:pPr>
              <w:pStyle w:val="ListParagraph"/>
              <w:ind w:left="0" w:right="566"/>
            </w:pPr>
            <w:bookmarkStart w:id="38" w:name="_Hlk54008760"/>
          </w:p>
          <w:p w14:paraId="5C9AABB4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38"/>
    </w:tbl>
    <w:p w14:paraId="0899E1E2" w14:textId="1798B322" w:rsidR="00387173" w:rsidRPr="00D66B78" w:rsidRDefault="00387173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81CD539" w14:textId="652CDC8C" w:rsidR="007063F4" w:rsidRPr="00D66B78" w:rsidRDefault="007063F4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515D5D5" w14:textId="47BF3047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0CABE3E5" w14:textId="2EF4B568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7CE01FFC" w14:textId="1769D9B2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52D13597" w14:textId="763D4684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27C7394E" w14:textId="3B241CCA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73714320" w14:textId="61F7258E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61689F29" w14:textId="6C218232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5C8CB96A" w14:textId="0EE3122B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383CBCCF" w14:textId="31508432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78EC45A2" w14:textId="66AABE41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3F51AA0A" w14:textId="367890EE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4A5CDC64" w14:textId="4B825F01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63837869" w14:textId="3F2E4E6B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6E833303" w14:textId="4E6B777C" w:rsidR="007063F4" w:rsidRDefault="007063F4" w:rsidP="00387173">
      <w:pPr>
        <w:pStyle w:val="ListParagraph"/>
        <w:ind w:right="566"/>
        <w:rPr>
          <w:b/>
          <w:bCs/>
          <w:sz w:val="28"/>
          <w:szCs w:val="28"/>
        </w:rPr>
      </w:pPr>
    </w:p>
    <w:p w14:paraId="0BD3B906" w14:textId="2ECF661B" w:rsidR="00633DFC" w:rsidRDefault="00633DFC" w:rsidP="00387173">
      <w:pPr>
        <w:pStyle w:val="ListParagraph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0B9CC1" w14:textId="19BAEFE7" w:rsidR="007A794A" w:rsidRPr="004F17A3" w:rsidRDefault="007A794A" w:rsidP="00387173">
      <w:pPr>
        <w:pStyle w:val="Heading1"/>
        <w:ind w:right="566"/>
      </w:pPr>
      <w:bookmarkStart w:id="39" w:name="_Toc53474264"/>
      <w:bookmarkStart w:id="40" w:name="_Toc54162891"/>
      <w:bookmarkStart w:id="41" w:name="_Ref54163151"/>
      <w:r w:rsidRPr="004F17A3">
        <w:lastRenderedPageBreak/>
        <w:t>Section</w:t>
      </w:r>
      <w:r w:rsidR="000527A4">
        <w:t xml:space="preserve"> I</w:t>
      </w:r>
      <w:bookmarkEnd w:id="39"/>
      <w:r w:rsidR="007063F4">
        <w:t xml:space="preserve"> - </w:t>
      </w:r>
      <w:bookmarkEnd w:id="40"/>
      <w:bookmarkEnd w:id="41"/>
      <w:r w:rsidR="00957756" w:rsidRPr="00957756">
        <w:t>Emerging industry of Battery Reuse and Remanufacture</w:t>
      </w:r>
    </w:p>
    <w:p w14:paraId="4D9FBE64" w14:textId="77777777" w:rsidR="007A794A" w:rsidRPr="00D66B78" w:rsidRDefault="007A794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0457DB0C" w14:textId="77777777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do you think are the main factors that affects customer acceptance of reusing refurbished batteries? </w:t>
      </w:r>
    </w:p>
    <w:p w14:paraId="397B113C" w14:textId="275409A1" w:rsidR="007A794A" w:rsidRPr="00D66B78" w:rsidRDefault="00B67096" w:rsidP="00387173">
      <w:pPr>
        <w:pStyle w:val="ListParagraph"/>
        <w:ind w:right="566"/>
      </w:pPr>
      <w:sdt>
        <w:sdtPr>
          <w:id w:val="-1596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Price</w:t>
      </w:r>
    </w:p>
    <w:p w14:paraId="4150F547" w14:textId="5405EF64" w:rsidR="007A794A" w:rsidRPr="00D66B78" w:rsidRDefault="00B67096" w:rsidP="00387173">
      <w:pPr>
        <w:pStyle w:val="ListParagraph"/>
        <w:ind w:right="566"/>
      </w:pPr>
      <w:sdt>
        <w:sdtPr>
          <w:id w:val="2569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Suitability</w:t>
      </w:r>
      <w:r w:rsidR="008B59AE" w:rsidRPr="00D66B78">
        <w:t xml:space="preserve"> for application</w:t>
      </w:r>
    </w:p>
    <w:p w14:paraId="59DE6D66" w14:textId="3EDDF5A2" w:rsidR="007A794A" w:rsidRPr="00D66B78" w:rsidRDefault="00B67096" w:rsidP="00387173">
      <w:pPr>
        <w:pStyle w:val="ListParagraph"/>
        <w:ind w:right="566"/>
      </w:pPr>
      <w:sdt>
        <w:sdtPr>
          <w:id w:val="390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Incentive</w:t>
      </w:r>
      <w:r w:rsidR="008B59AE" w:rsidRPr="00D66B78">
        <w:t>s</w:t>
      </w:r>
    </w:p>
    <w:p w14:paraId="1A3EB43F" w14:textId="64A2D20A" w:rsidR="008B59AE" w:rsidRPr="00D66B78" w:rsidRDefault="00B67096" w:rsidP="00387173">
      <w:pPr>
        <w:pStyle w:val="ListParagraph"/>
        <w:ind w:right="566"/>
      </w:pPr>
      <w:sdt>
        <w:sdtPr>
          <w:id w:val="20921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Brand reputation</w:t>
      </w:r>
    </w:p>
    <w:p w14:paraId="4C5710DD" w14:textId="67CB7BC9" w:rsidR="008B59AE" w:rsidRPr="00D66B78" w:rsidRDefault="00B67096" w:rsidP="00387173">
      <w:pPr>
        <w:pStyle w:val="ListParagraph"/>
        <w:ind w:right="566"/>
      </w:pPr>
      <w:sdt>
        <w:sdtPr>
          <w:id w:val="-5843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Societal and climate impacts</w:t>
      </w:r>
    </w:p>
    <w:p w14:paraId="4980ACB9" w14:textId="30F6B9DC" w:rsidR="007A794A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-1516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Other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729D3FFC" w14:textId="77777777" w:rsidTr="00616096">
        <w:tc>
          <w:tcPr>
            <w:tcW w:w="8525" w:type="dxa"/>
          </w:tcPr>
          <w:p w14:paraId="70C30647" w14:textId="77777777" w:rsidR="00616096" w:rsidRPr="00D66B78" w:rsidRDefault="00616096" w:rsidP="000610CD">
            <w:pPr>
              <w:pStyle w:val="ListParagraph"/>
              <w:ind w:left="0" w:right="566"/>
            </w:pPr>
            <w:bookmarkStart w:id="42" w:name="_Hlk54008784"/>
          </w:p>
          <w:p w14:paraId="04D4CBDB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42"/>
    </w:tbl>
    <w:p w14:paraId="71126786" w14:textId="77777777" w:rsidR="00387173" w:rsidRPr="00D66B78" w:rsidRDefault="00387173" w:rsidP="00387173">
      <w:pPr>
        <w:ind w:right="566"/>
        <w:rPr>
          <w:b/>
          <w:bCs/>
          <w:sz w:val="24"/>
          <w:szCs w:val="24"/>
        </w:rPr>
      </w:pPr>
    </w:p>
    <w:p w14:paraId="23759C46" w14:textId="7FBDE26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91079C" w:rsidRPr="00D66B78">
        <w:rPr>
          <w:b/>
          <w:bCs/>
          <w:sz w:val="24"/>
          <w:szCs w:val="24"/>
        </w:rPr>
        <w:t xml:space="preserve">Do you have plans to </w:t>
      </w:r>
      <w:r w:rsidRPr="00D66B78">
        <w:rPr>
          <w:b/>
          <w:bCs/>
          <w:sz w:val="24"/>
          <w:szCs w:val="24"/>
        </w:rPr>
        <w:t>refurbish</w:t>
      </w:r>
      <w:r w:rsidR="008B59AE" w:rsidRPr="00D66B78">
        <w:rPr>
          <w:b/>
          <w:bCs/>
          <w:sz w:val="24"/>
          <w:szCs w:val="24"/>
        </w:rPr>
        <w:t xml:space="preserve"> batteries?</w:t>
      </w:r>
    </w:p>
    <w:p w14:paraId="71F8F302" w14:textId="10844B78" w:rsidR="007A794A" w:rsidRPr="00D66B78" w:rsidRDefault="00B67096" w:rsidP="00387173">
      <w:pPr>
        <w:pStyle w:val="ListParagraph"/>
        <w:ind w:right="566"/>
      </w:pPr>
      <w:sdt>
        <w:sdtPr>
          <w:id w:val="20709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Yes</w:t>
      </w:r>
    </w:p>
    <w:p w14:paraId="768F7BCD" w14:textId="08AAC085" w:rsidR="007A794A" w:rsidRPr="00D66B78" w:rsidRDefault="00B67096" w:rsidP="00387173">
      <w:pPr>
        <w:pStyle w:val="ListParagraph"/>
        <w:ind w:right="566"/>
      </w:pPr>
      <w:sdt>
        <w:sdtPr>
          <w:id w:val="-76923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No</w:t>
      </w:r>
    </w:p>
    <w:p w14:paraId="798D4CD9" w14:textId="2B907DBB" w:rsidR="007A794A" w:rsidRPr="00D66B78" w:rsidRDefault="00B67096" w:rsidP="00387173">
      <w:pPr>
        <w:pStyle w:val="ListParagraph"/>
        <w:ind w:right="566"/>
      </w:pPr>
      <w:sdt>
        <w:sdtPr>
          <w:id w:val="-5816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Don’t know</w:t>
      </w:r>
    </w:p>
    <w:p w14:paraId="3CCA17E5" w14:textId="0CEB5A5F" w:rsidR="007A794A" w:rsidRPr="00D66B78" w:rsidRDefault="00B67096" w:rsidP="00387173">
      <w:pPr>
        <w:pStyle w:val="ListParagraph"/>
        <w:ind w:right="566"/>
        <w:rPr>
          <w:sz w:val="24"/>
          <w:szCs w:val="24"/>
        </w:rPr>
      </w:pPr>
      <w:sdt>
        <w:sdtPr>
          <w:id w:val="833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Not applicable</w:t>
      </w:r>
    </w:p>
    <w:p w14:paraId="300377CC" w14:textId="77777777" w:rsidR="007A794A" w:rsidRPr="00D66B78" w:rsidRDefault="007A794A" w:rsidP="00387173">
      <w:pPr>
        <w:pStyle w:val="ListParagraph"/>
        <w:ind w:right="566"/>
        <w:rPr>
          <w:sz w:val="24"/>
          <w:szCs w:val="24"/>
        </w:rPr>
      </w:pPr>
    </w:p>
    <w:p w14:paraId="10178B27" w14:textId="60F08D58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are the </w:t>
      </w:r>
      <w:r w:rsidR="008B59AE" w:rsidRPr="00D66B78">
        <w:rPr>
          <w:b/>
          <w:bCs/>
          <w:sz w:val="24"/>
          <w:szCs w:val="24"/>
        </w:rPr>
        <w:t xml:space="preserve">key </w:t>
      </w:r>
      <w:r w:rsidRPr="00D66B78">
        <w:rPr>
          <w:b/>
          <w:bCs/>
          <w:sz w:val="24"/>
          <w:szCs w:val="24"/>
        </w:rPr>
        <w:t>barriers preventing you from</w:t>
      </w:r>
      <w:r w:rsidR="008B59AE" w:rsidRPr="00D66B78">
        <w:rPr>
          <w:b/>
          <w:bCs/>
          <w:sz w:val="24"/>
          <w:szCs w:val="24"/>
        </w:rPr>
        <w:t xml:space="preserve"> </w:t>
      </w:r>
      <w:r w:rsidR="00E43AAA" w:rsidRPr="00D66B78">
        <w:rPr>
          <w:b/>
          <w:bCs/>
          <w:sz w:val="24"/>
          <w:szCs w:val="24"/>
        </w:rPr>
        <w:t xml:space="preserve">entering </w:t>
      </w:r>
      <w:r w:rsidRPr="00D66B78">
        <w:rPr>
          <w:b/>
          <w:bCs/>
          <w:sz w:val="24"/>
          <w:szCs w:val="24"/>
        </w:rPr>
        <w:t xml:space="preserve">this type of business?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471A10EF" w14:textId="77777777" w:rsidTr="00616096">
        <w:tc>
          <w:tcPr>
            <w:tcW w:w="8520" w:type="dxa"/>
          </w:tcPr>
          <w:p w14:paraId="093B068D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3876F822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6BD356F7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5BC40D0" w14:textId="67E9326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59AE" w:rsidRPr="00D66B78">
        <w:rPr>
          <w:b/>
          <w:bCs/>
          <w:sz w:val="24"/>
          <w:szCs w:val="24"/>
        </w:rPr>
        <w:t>In your opinion w</w:t>
      </w:r>
      <w:r w:rsidRPr="00D66B78">
        <w:rPr>
          <w:b/>
          <w:bCs/>
          <w:sz w:val="24"/>
          <w:szCs w:val="24"/>
        </w:rPr>
        <w:t>hat sorts of incentive or support do you need</w:t>
      </w:r>
      <w:r w:rsidR="008B59AE" w:rsidRPr="00D66B78">
        <w:rPr>
          <w:b/>
          <w:bCs/>
          <w:sz w:val="24"/>
          <w:szCs w:val="24"/>
        </w:rPr>
        <w:t xml:space="preserve"> to transition into this emerging</w:t>
      </w:r>
      <w:r w:rsidRPr="00D66B78">
        <w:rPr>
          <w:b/>
          <w:bCs/>
          <w:sz w:val="24"/>
          <w:szCs w:val="24"/>
        </w:rPr>
        <w:t xml:space="preserve"> area?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7B843743" w14:textId="77777777" w:rsidTr="00616096">
        <w:tc>
          <w:tcPr>
            <w:tcW w:w="8520" w:type="dxa"/>
          </w:tcPr>
          <w:p w14:paraId="2234E606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626944E0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59AAF8BA" w14:textId="77777777" w:rsidR="008B59AE" w:rsidRPr="00D66B78" w:rsidRDefault="008B59AE" w:rsidP="00387173">
      <w:pPr>
        <w:ind w:right="566"/>
        <w:rPr>
          <w:sz w:val="24"/>
          <w:szCs w:val="24"/>
        </w:rPr>
      </w:pPr>
    </w:p>
    <w:p w14:paraId="4FBB71BB" w14:textId="3B0AB24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C2D92" w:rsidRPr="00D66B78">
        <w:rPr>
          <w:b/>
          <w:bCs/>
          <w:sz w:val="24"/>
          <w:szCs w:val="24"/>
        </w:rPr>
        <w:t xml:space="preserve">In your opinion what are the key requirements needed to setup a viable Australian battery manufacturing and battery recycling industry?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692D40A2" w14:textId="77777777" w:rsidTr="00616096">
        <w:tc>
          <w:tcPr>
            <w:tcW w:w="8520" w:type="dxa"/>
          </w:tcPr>
          <w:p w14:paraId="1A490924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EF07108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0"/>
    </w:tbl>
    <w:p w14:paraId="40C74CFB" w14:textId="68198DF2" w:rsidR="00EB6A8B" w:rsidRPr="00D66B78" w:rsidRDefault="00EB6A8B" w:rsidP="007063F4">
      <w:pPr>
        <w:pStyle w:val="BodyText"/>
        <w:ind w:right="566"/>
        <w:rPr>
          <w:sz w:val="22"/>
          <w:szCs w:val="20"/>
        </w:rPr>
      </w:pPr>
    </w:p>
    <w:sectPr w:rsidR="00EB6A8B" w:rsidRPr="00D66B78" w:rsidSect="00465CF4">
      <w:type w:val="continuous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477" w14:textId="77777777" w:rsidR="00B67096" w:rsidRDefault="00B67096" w:rsidP="000A377A">
      <w:r>
        <w:separator/>
      </w:r>
    </w:p>
  </w:endnote>
  <w:endnote w:type="continuationSeparator" w:id="0">
    <w:p w14:paraId="0939CAF5" w14:textId="77777777" w:rsidR="00B67096" w:rsidRDefault="00B67096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5908" w14:textId="77777777" w:rsidR="00141EFC" w:rsidRPr="00246B35" w:rsidRDefault="00141EFC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BA87" w14:textId="77777777" w:rsidR="00141EFC" w:rsidRDefault="00141EFC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Pr="00ED212D"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5645" w14:textId="77777777" w:rsidR="00B67096" w:rsidRDefault="00B67096" w:rsidP="000A377A">
      <w:r>
        <w:separator/>
      </w:r>
    </w:p>
  </w:footnote>
  <w:footnote w:type="continuationSeparator" w:id="0">
    <w:p w14:paraId="24A34BE2" w14:textId="77777777" w:rsidR="00B67096" w:rsidRDefault="00B67096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235A8"/>
    <w:multiLevelType w:val="hybridMultilevel"/>
    <w:tmpl w:val="BD68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3E8"/>
    <w:multiLevelType w:val="hybridMultilevel"/>
    <w:tmpl w:val="CC7A1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20C629B"/>
    <w:multiLevelType w:val="hybridMultilevel"/>
    <w:tmpl w:val="1F984B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43880665"/>
    <w:multiLevelType w:val="hybridMultilevel"/>
    <w:tmpl w:val="7518B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FDC"/>
    <w:multiLevelType w:val="hybridMultilevel"/>
    <w:tmpl w:val="3790D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69FE"/>
    <w:multiLevelType w:val="hybridMultilevel"/>
    <w:tmpl w:val="0DDC3378"/>
    <w:lvl w:ilvl="0" w:tplc="642EB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30D5"/>
    <w:multiLevelType w:val="hybridMultilevel"/>
    <w:tmpl w:val="7780F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18F"/>
    <w:multiLevelType w:val="hybridMultilevel"/>
    <w:tmpl w:val="8C4E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5A722140"/>
    <w:multiLevelType w:val="hybridMultilevel"/>
    <w:tmpl w:val="79B0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153"/>
    <w:multiLevelType w:val="hybridMultilevel"/>
    <w:tmpl w:val="C14E7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05AC"/>
    <w:multiLevelType w:val="hybridMultilevel"/>
    <w:tmpl w:val="25F81394"/>
    <w:lvl w:ilvl="0" w:tplc="156C54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4F79"/>
    <w:multiLevelType w:val="hybridMultilevel"/>
    <w:tmpl w:val="1E342598"/>
    <w:lvl w:ilvl="0" w:tplc="A51CA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57A"/>
    <w:multiLevelType w:val="hybridMultilevel"/>
    <w:tmpl w:val="845E877C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93362D0"/>
    <w:multiLevelType w:val="hybridMultilevel"/>
    <w:tmpl w:val="B28E6E3C"/>
    <w:lvl w:ilvl="0" w:tplc="40521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5F91"/>
    <w:multiLevelType w:val="hybridMultilevel"/>
    <w:tmpl w:val="3F74D276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3"/>
  </w:num>
  <w:num w:numId="15">
    <w:abstractNumId w:val="30"/>
  </w:num>
  <w:num w:numId="16">
    <w:abstractNumId w:val="26"/>
  </w:num>
  <w:num w:numId="17">
    <w:abstractNumId w:val="15"/>
  </w:num>
  <w:num w:numId="18">
    <w:abstractNumId w:val="16"/>
  </w:num>
  <w:num w:numId="19">
    <w:abstractNumId w:val="11"/>
  </w:num>
  <w:num w:numId="20">
    <w:abstractNumId w:val="18"/>
  </w:num>
  <w:num w:numId="21">
    <w:abstractNumId w:val="19"/>
  </w:num>
  <w:num w:numId="22">
    <w:abstractNumId w:val="25"/>
  </w:num>
  <w:num w:numId="23">
    <w:abstractNumId w:val="32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27"/>
  </w:num>
  <w:num w:numId="29">
    <w:abstractNumId w:val="20"/>
  </w:num>
  <w:num w:numId="30">
    <w:abstractNumId w:val="31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Nje1NDC3tDC2MLdU0lEKTi0uzszPAykwrgUAypUTDCwAAAA="/>
  </w:docVars>
  <w:rsids>
    <w:rsidRoot w:val="00EB6A8B"/>
    <w:rsid w:val="0000019E"/>
    <w:rsid w:val="00000611"/>
    <w:rsid w:val="00001727"/>
    <w:rsid w:val="0000300B"/>
    <w:rsid w:val="00004479"/>
    <w:rsid w:val="00004608"/>
    <w:rsid w:val="00005554"/>
    <w:rsid w:val="000072A2"/>
    <w:rsid w:val="00010A4B"/>
    <w:rsid w:val="00012B21"/>
    <w:rsid w:val="00014F95"/>
    <w:rsid w:val="00015620"/>
    <w:rsid w:val="00015AC3"/>
    <w:rsid w:val="00015D9B"/>
    <w:rsid w:val="000166E8"/>
    <w:rsid w:val="00020528"/>
    <w:rsid w:val="00020EB5"/>
    <w:rsid w:val="00024E64"/>
    <w:rsid w:val="00025950"/>
    <w:rsid w:val="00025A1E"/>
    <w:rsid w:val="00026C2A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27A4"/>
    <w:rsid w:val="000532A1"/>
    <w:rsid w:val="0005574D"/>
    <w:rsid w:val="00057F5D"/>
    <w:rsid w:val="0006065C"/>
    <w:rsid w:val="000610CD"/>
    <w:rsid w:val="00062DC4"/>
    <w:rsid w:val="0006389A"/>
    <w:rsid w:val="00064F11"/>
    <w:rsid w:val="000673D6"/>
    <w:rsid w:val="00071DFB"/>
    <w:rsid w:val="00073353"/>
    <w:rsid w:val="000749CD"/>
    <w:rsid w:val="00076353"/>
    <w:rsid w:val="00076923"/>
    <w:rsid w:val="0007694B"/>
    <w:rsid w:val="00076FB1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38C4"/>
    <w:rsid w:val="000A59F9"/>
    <w:rsid w:val="000A6A79"/>
    <w:rsid w:val="000A79FB"/>
    <w:rsid w:val="000B19E5"/>
    <w:rsid w:val="000B30A8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0E0B"/>
    <w:rsid w:val="000E1B80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2D3"/>
    <w:rsid w:val="00132F7D"/>
    <w:rsid w:val="001343CF"/>
    <w:rsid w:val="00136BE3"/>
    <w:rsid w:val="00141EFC"/>
    <w:rsid w:val="00144102"/>
    <w:rsid w:val="0014483D"/>
    <w:rsid w:val="001463D3"/>
    <w:rsid w:val="00146F26"/>
    <w:rsid w:val="00147DA1"/>
    <w:rsid w:val="001501C7"/>
    <w:rsid w:val="0015024B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27F5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C70"/>
    <w:rsid w:val="00195215"/>
    <w:rsid w:val="00196123"/>
    <w:rsid w:val="00196860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290"/>
    <w:rsid w:val="001D3E13"/>
    <w:rsid w:val="001D4A7E"/>
    <w:rsid w:val="001D5C6D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9AB"/>
    <w:rsid w:val="00223A3E"/>
    <w:rsid w:val="00226B78"/>
    <w:rsid w:val="002276C2"/>
    <w:rsid w:val="0022779B"/>
    <w:rsid w:val="00227E97"/>
    <w:rsid w:val="00230C09"/>
    <w:rsid w:val="00231502"/>
    <w:rsid w:val="00232562"/>
    <w:rsid w:val="00232801"/>
    <w:rsid w:val="0023459E"/>
    <w:rsid w:val="002412E0"/>
    <w:rsid w:val="00243AD2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3708"/>
    <w:rsid w:val="00265A09"/>
    <w:rsid w:val="00267DE0"/>
    <w:rsid w:val="00272C1C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87D09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0"/>
    <w:rsid w:val="002A10EE"/>
    <w:rsid w:val="002A1120"/>
    <w:rsid w:val="002A4CEA"/>
    <w:rsid w:val="002A636B"/>
    <w:rsid w:val="002B0876"/>
    <w:rsid w:val="002B0E10"/>
    <w:rsid w:val="002B6B8D"/>
    <w:rsid w:val="002B7648"/>
    <w:rsid w:val="002C339E"/>
    <w:rsid w:val="002C3AC1"/>
    <w:rsid w:val="002D131E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2F6F52"/>
    <w:rsid w:val="00300022"/>
    <w:rsid w:val="003000AF"/>
    <w:rsid w:val="00301857"/>
    <w:rsid w:val="00301D22"/>
    <w:rsid w:val="00302A74"/>
    <w:rsid w:val="00302E16"/>
    <w:rsid w:val="003034EE"/>
    <w:rsid w:val="00304225"/>
    <w:rsid w:val="003042F7"/>
    <w:rsid w:val="00305F35"/>
    <w:rsid w:val="003130B1"/>
    <w:rsid w:val="003161B3"/>
    <w:rsid w:val="00323510"/>
    <w:rsid w:val="0032368A"/>
    <w:rsid w:val="00324CBE"/>
    <w:rsid w:val="0032678A"/>
    <w:rsid w:val="00326E7A"/>
    <w:rsid w:val="0032738E"/>
    <w:rsid w:val="00332431"/>
    <w:rsid w:val="00332C06"/>
    <w:rsid w:val="003336B6"/>
    <w:rsid w:val="0033439B"/>
    <w:rsid w:val="003373A4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6589"/>
    <w:rsid w:val="003575F9"/>
    <w:rsid w:val="003604DB"/>
    <w:rsid w:val="00360D14"/>
    <w:rsid w:val="003622F8"/>
    <w:rsid w:val="0036272C"/>
    <w:rsid w:val="003629F9"/>
    <w:rsid w:val="003642BB"/>
    <w:rsid w:val="0036735C"/>
    <w:rsid w:val="00367FDF"/>
    <w:rsid w:val="00370541"/>
    <w:rsid w:val="003714C1"/>
    <w:rsid w:val="00371F46"/>
    <w:rsid w:val="00374FD6"/>
    <w:rsid w:val="003767F1"/>
    <w:rsid w:val="0038072E"/>
    <w:rsid w:val="00381022"/>
    <w:rsid w:val="00382F2C"/>
    <w:rsid w:val="00385E2A"/>
    <w:rsid w:val="00386101"/>
    <w:rsid w:val="003869CE"/>
    <w:rsid w:val="00386AAA"/>
    <w:rsid w:val="00387173"/>
    <w:rsid w:val="003872C8"/>
    <w:rsid w:val="00392751"/>
    <w:rsid w:val="00393A0B"/>
    <w:rsid w:val="00393B6B"/>
    <w:rsid w:val="0039402F"/>
    <w:rsid w:val="00394D78"/>
    <w:rsid w:val="003953FF"/>
    <w:rsid w:val="003965B1"/>
    <w:rsid w:val="00397C53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1DC"/>
    <w:rsid w:val="00412533"/>
    <w:rsid w:val="00412784"/>
    <w:rsid w:val="00416406"/>
    <w:rsid w:val="00421551"/>
    <w:rsid w:val="004216DE"/>
    <w:rsid w:val="00422A28"/>
    <w:rsid w:val="00423D26"/>
    <w:rsid w:val="00423DAF"/>
    <w:rsid w:val="0042401F"/>
    <w:rsid w:val="00427B56"/>
    <w:rsid w:val="004330A1"/>
    <w:rsid w:val="00433F84"/>
    <w:rsid w:val="004342C9"/>
    <w:rsid w:val="00434B6B"/>
    <w:rsid w:val="00434C9B"/>
    <w:rsid w:val="004355C0"/>
    <w:rsid w:val="0043649A"/>
    <w:rsid w:val="00436639"/>
    <w:rsid w:val="004416C2"/>
    <w:rsid w:val="00442DD2"/>
    <w:rsid w:val="00447DD6"/>
    <w:rsid w:val="00450665"/>
    <w:rsid w:val="00452AD5"/>
    <w:rsid w:val="004532E1"/>
    <w:rsid w:val="00457D8D"/>
    <w:rsid w:val="00465CF4"/>
    <w:rsid w:val="004712E9"/>
    <w:rsid w:val="00471C6C"/>
    <w:rsid w:val="00481874"/>
    <w:rsid w:val="004831C1"/>
    <w:rsid w:val="0048681F"/>
    <w:rsid w:val="00487EDC"/>
    <w:rsid w:val="004923E1"/>
    <w:rsid w:val="0049442F"/>
    <w:rsid w:val="004968B7"/>
    <w:rsid w:val="004A0776"/>
    <w:rsid w:val="004A0A0C"/>
    <w:rsid w:val="004A134B"/>
    <w:rsid w:val="004A17CE"/>
    <w:rsid w:val="004A36FB"/>
    <w:rsid w:val="004B0907"/>
    <w:rsid w:val="004B1289"/>
    <w:rsid w:val="004B24DD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5A6C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CD2"/>
    <w:rsid w:val="004F7E09"/>
    <w:rsid w:val="005021C3"/>
    <w:rsid w:val="00503F57"/>
    <w:rsid w:val="005055C0"/>
    <w:rsid w:val="00506E2F"/>
    <w:rsid w:val="0051507C"/>
    <w:rsid w:val="0051554D"/>
    <w:rsid w:val="00516115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1A1A"/>
    <w:rsid w:val="005521E3"/>
    <w:rsid w:val="005548B3"/>
    <w:rsid w:val="00555296"/>
    <w:rsid w:val="00555AB3"/>
    <w:rsid w:val="00560EE4"/>
    <w:rsid w:val="0056178B"/>
    <w:rsid w:val="0056311A"/>
    <w:rsid w:val="005633CD"/>
    <w:rsid w:val="005634A7"/>
    <w:rsid w:val="00563E79"/>
    <w:rsid w:val="00564DBB"/>
    <w:rsid w:val="00566157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40D2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5D5D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4D4"/>
    <w:rsid w:val="005E6BDF"/>
    <w:rsid w:val="005F02A5"/>
    <w:rsid w:val="005F2C04"/>
    <w:rsid w:val="005F5415"/>
    <w:rsid w:val="005F6EF4"/>
    <w:rsid w:val="005F78B7"/>
    <w:rsid w:val="00600439"/>
    <w:rsid w:val="00603DB4"/>
    <w:rsid w:val="0060405B"/>
    <w:rsid w:val="00604D81"/>
    <w:rsid w:val="0060521A"/>
    <w:rsid w:val="00610237"/>
    <w:rsid w:val="006108D6"/>
    <w:rsid w:val="00612BAC"/>
    <w:rsid w:val="00614F43"/>
    <w:rsid w:val="00616096"/>
    <w:rsid w:val="00616540"/>
    <w:rsid w:val="00616721"/>
    <w:rsid w:val="006174D2"/>
    <w:rsid w:val="006212AD"/>
    <w:rsid w:val="006246C0"/>
    <w:rsid w:val="0062521D"/>
    <w:rsid w:val="0062799E"/>
    <w:rsid w:val="00633DFC"/>
    <w:rsid w:val="0063480C"/>
    <w:rsid w:val="006409FE"/>
    <w:rsid w:val="006422CC"/>
    <w:rsid w:val="0064494E"/>
    <w:rsid w:val="00645540"/>
    <w:rsid w:val="00645E30"/>
    <w:rsid w:val="00647121"/>
    <w:rsid w:val="0065288A"/>
    <w:rsid w:val="00652E72"/>
    <w:rsid w:val="00654515"/>
    <w:rsid w:val="00656AA1"/>
    <w:rsid w:val="0066228D"/>
    <w:rsid w:val="00664731"/>
    <w:rsid w:val="00664AD5"/>
    <w:rsid w:val="00664C59"/>
    <w:rsid w:val="00665044"/>
    <w:rsid w:val="00665266"/>
    <w:rsid w:val="00667AD5"/>
    <w:rsid w:val="00674783"/>
    <w:rsid w:val="00674C79"/>
    <w:rsid w:val="00675D14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1C5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5F9"/>
    <w:rsid w:val="006C2635"/>
    <w:rsid w:val="006C4ED6"/>
    <w:rsid w:val="006D17A9"/>
    <w:rsid w:val="006D4802"/>
    <w:rsid w:val="006D49F3"/>
    <w:rsid w:val="006D759E"/>
    <w:rsid w:val="006E041E"/>
    <w:rsid w:val="006E2DAD"/>
    <w:rsid w:val="006E39D0"/>
    <w:rsid w:val="006E4E3A"/>
    <w:rsid w:val="006E4F42"/>
    <w:rsid w:val="006E73DD"/>
    <w:rsid w:val="006F1309"/>
    <w:rsid w:val="006F1C5B"/>
    <w:rsid w:val="006F1CD0"/>
    <w:rsid w:val="006F1FF6"/>
    <w:rsid w:val="006F5B28"/>
    <w:rsid w:val="006F6669"/>
    <w:rsid w:val="00701531"/>
    <w:rsid w:val="00702D90"/>
    <w:rsid w:val="00702DF5"/>
    <w:rsid w:val="00704622"/>
    <w:rsid w:val="007049D5"/>
    <w:rsid w:val="007063F4"/>
    <w:rsid w:val="007107B7"/>
    <w:rsid w:val="007148AD"/>
    <w:rsid w:val="00716DFE"/>
    <w:rsid w:val="00720AC1"/>
    <w:rsid w:val="00720FAC"/>
    <w:rsid w:val="00722FED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16BD"/>
    <w:rsid w:val="00741FBF"/>
    <w:rsid w:val="00742BFD"/>
    <w:rsid w:val="00744BE3"/>
    <w:rsid w:val="00744BF1"/>
    <w:rsid w:val="007462D2"/>
    <w:rsid w:val="0074768A"/>
    <w:rsid w:val="00747A64"/>
    <w:rsid w:val="0075022D"/>
    <w:rsid w:val="0075315B"/>
    <w:rsid w:val="0076079C"/>
    <w:rsid w:val="007611F0"/>
    <w:rsid w:val="00761A76"/>
    <w:rsid w:val="00763261"/>
    <w:rsid w:val="00763D60"/>
    <w:rsid w:val="0076460E"/>
    <w:rsid w:val="0076495E"/>
    <w:rsid w:val="00766BD2"/>
    <w:rsid w:val="0076761A"/>
    <w:rsid w:val="0077036D"/>
    <w:rsid w:val="007715E7"/>
    <w:rsid w:val="0077267C"/>
    <w:rsid w:val="007746B9"/>
    <w:rsid w:val="00774973"/>
    <w:rsid w:val="00775263"/>
    <w:rsid w:val="00775640"/>
    <w:rsid w:val="00782F57"/>
    <w:rsid w:val="00783370"/>
    <w:rsid w:val="00783DDF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3CCB"/>
    <w:rsid w:val="007A6F4B"/>
    <w:rsid w:val="007A71AC"/>
    <w:rsid w:val="007A7722"/>
    <w:rsid w:val="007A7762"/>
    <w:rsid w:val="007A7809"/>
    <w:rsid w:val="007A794A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434C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51A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3FFD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0025"/>
    <w:rsid w:val="008527B4"/>
    <w:rsid w:val="008539A2"/>
    <w:rsid w:val="008540C7"/>
    <w:rsid w:val="008550A3"/>
    <w:rsid w:val="00855CE2"/>
    <w:rsid w:val="00857FEB"/>
    <w:rsid w:val="00860751"/>
    <w:rsid w:val="0086179C"/>
    <w:rsid w:val="00864CD4"/>
    <w:rsid w:val="00864D76"/>
    <w:rsid w:val="00864EB5"/>
    <w:rsid w:val="00865110"/>
    <w:rsid w:val="008654D5"/>
    <w:rsid w:val="008673F1"/>
    <w:rsid w:val="00867AF1"/>
    <w:rsid w:val="0087055E"/>
    <w:rsid w:val="008716FB"/>
    <w:rsid w:val="00871DD0"/>
    <w:rsid w:val="0087674F"/>
    <w:rsid w:val="00876CFA"/>
    <w:rsid w:val="008772C9"/>
    <w:rsid w:val="008778FB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97F6D"/>
    <w:rsid w:val="008A3CB6"/>
    <w:rsid w:val="008A4A7C"/>
    <w:rsid w:val="008A4E83"/>
    <w:rsid w:val="008A7B92"/>
    <w:rsid w:val="008B2A7B"/>
    <w:rsid w:val="008B367A"/>
    <w:rsid w:val="008B39D6"/>
    <w:rsid w:val="008B3A68"/>
    <w:rsid w:val="008B4108"/>
    <w:rsid w:val="008B4BF5"/>
    <w:rsid w:val="008B5616"/>
    <w:rsid w:val="008B59AE"/>
    <w:rsid w:val="008B6DDA"/>
    <w:rsid w:val="008C2D92"/>
    <w:rsid w:val="008C3210"/>
    <w:rsid w:val="008C56B7"/>
    <w:rsid w:val="008C5731"/>
    <w:rsid w:val="008C788C"/>
    <w:rsid w:val="008D1863"/>
    <w:rsid w:val="008D19F5"/>
    <w:rsid w:val="008D1EF5"/>
    <w:rsid w:val="008D3CAA"/>
    <w:rsid w:val="008D4C1E"/>
    <w:rsid w:val="008D668E"/>
    <w:rsid w:val="008D6FC3"/>
    <w:rsid w:val="008D765C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79C"/>
    <w:rsid w:val="00910818"/>
    <w:rsid w:val="0091144C"/>
    <w:rsid w:val="00911BE9"/>
    <w:rsid w:val="00922173"/>
    <w:rsid w:val="00922D03"/>
    <w:rsid w:val="00923EAC"/>
    <w:rsid w:val="00924B38"/>
    <w:rsid w:val="00925815"/>
    <w:rsid w:val="00925AAD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57756"/>
    <w:rsid w:val="009604D0"/>
    <w:rsid w:val="00960689"/>
    <w:rsid w:val="009621D0"/>
    <w:rsid w:val="00962259"/>
    <w:rsid w:val="0096381D"/>
    <w:rsid w:val="00965FE6"/>
    <w:rsid w:val="00966576"/>
    <w:rsid w:val="00966608"/>
    <w:rsid w:val="009674B2"/>
    <w:rsid w:val="00971862"/>
    <w:rsid w:val="00972FF6"/>
    <w:rsid w:val="00973907"/>
    <w:rsid w:val="009803A0"/>
    <w:rsid w:val="009809D0"/>
    <w:rsid w:val="00982A54"/>
    <w:rsid w:val="00982D27"/>
    <w:rsid w:val="00984015"/>
    <w:rsid w:val="00984CB7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4BB"/>
    <w:rsid w:val="009A5E8F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4812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10F"/>
    <w:rsid w:val="00A34835"/>
    <w:rsid w:val="00A3545A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1722"/>
    <w:rsid w:val="00A64174"/>
    <w:rsid w:val="00A65BA4"/>
    <w:rsid w:val="00A65C29"/>
    <w:rsid w:val="00A67581"/>
    <w:rsid w:val="00A72034"/>
    <w:rsid w:val="00A7215D"/>
    <w:rsid w:val="00A72A24"/>
    <w:rsid w:val="00A73F01"/>
    <w:rsid w:val="00A76539"/>
    <w:rsid w:val="00A76D29"/>
    <w:rsid w:val="00A7736D"/>
    <w:rsid w:val="00A77512"/>
    <w:rsid w:val="00A80971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24C7"/>
    <w:rsid w:val="00AC323C"/>
    <w:rsid w:val="00AC3EED"/>
    <w:rsid w:val="00AC4708"/>
    <w:rsid w:val="00AC6E5E"/>
    <w:rsid w:val="00AC7857"/>
    <w:rsid w:val="00AC7E2D"/>
    <w:rsid w:val="00AD038B"/>
    <w:rsid w:val="00AD1CEC"/>
    <w:rsid w:val="00AD2C68"/>
    <w:rsid w:val="00AD38F3"/>
    <w:rsid w:val="00AD3B98"/>
    <w:rsid w:val="00AD5CAE"/>
    <w:rsid w:val="00AD6B50"/>
    <w:rsid w:val="00AD757D"/>
    <w:rsid w:val="00AE142C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173CB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650BE"/>
    <w:rsid w:val="00B6640F"/>
    <w:rsid w:val="00B67096"/>
    <w:rsid w:val="00B70D5D"/>
    <w:rsid w:val="00B740B2"/>
    <w:rsid w:val="00B74227"/>
    <w:rsid w:val="00B75066"/>
    <w:rsid w:val="00B757C7"/>
    <w:rsid w:val="00B76AD4"/>
    <w:rsid w:val="00B7768A"/>
    <w:rsid w:val="00B80406"/>
    <w:rsid w:val="00B81C06"/>
    <w:rsid w:val="00B826A6"/>
    <w:rsid w:val="00B84DEE"/>
    <w:rsid w:val="00B86FCF"/>
    <w:rsid w:val="00B9080E"/>
    <w:rsid w:val="00B94236"/>
    <w:rsid w:val="00B97CFE"/>
    <w:rsid w:val="00BA00B8"/>
    <w:rsid w:val="00BA12F0"/>
    <w:rsid w:val="00BA15B9"/>
    <w:rsid w:val="00BA1962"/>
    <w:rsid w:val="00BA2327"/>
    <w:rsid w:val="00BA4762"/>
    <w:rsid w:val="00BA5610"/>
    <w:rsid w:val="00BA59ED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295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4F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CAA"/>
    <w:rsid w:val="00C4101A"/>
    <w:rsid w:val="00C41C92"/>
    <w:rsid w:val="00C44269"/>
    <w:rsid w:val="00C44564"/>
    <w:rsid w:val="00C461B0"/>
    <w:rsid w:val="00C505DB"/>
    <w:rsid w:val="00C52E4B"/>
    <w:rsid w:val="00C54709"/>
    <w:rsid w:val="00C57572"/>
    <w:rsid w:val="00C61511"/>
    <w:rsid w:val="00C6293F"/>
    <w:rsid w:val="00C64ABC"/>
    <w:rsid w:val="00C64D51"/>
    <w:rsid w:val="00C65A7C"/>
    <w:rsid w:val="00C65D46"/>
    <w:rsid w:val="00C661DC"/>
    <w:rsid w:val="00C67E8A"/>
    <w:rsid w:val="00C71880"/>
    <w:rsid w:val="00C71CB5"/>
    <w:rsid w:val="00C728E3"/>
    <w:rsid w:val="00C72F41"/>
    <w:rsid w:val="00C773BD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06F"/>
    <w:rsid w:val="00C94273"/>
    <w:rsid w:val="00C95A52"/>
    <w:rsid w:val="00C96DAC"/>
    <w:rsid w:val="00C972F4"/>
    <w:rsid w:val="00C973A2"/>
    <w:rsid w:val="00C97D7D"/>
    <w:rsid w:val="00CA0F1E"/>
    <w:rsid w:val="00CA1203"/>
    <w:rsid w:val="00CA223A"/>
    <w:rsid w:val="00CA3F45"/>
    <w:rsid w:val="00CA414B"/>
    <w:rsid w:val="00CA485B"/>
    <w:rsid w:val="00CA5C12"/>
    <w:rsid w:val="00CA5F76"/>
    <w:rsid w:val="00CA6442"/>
    <w:rsid w:val="00CA747B"/>
    <w:rsid w:val="00CA7C63"/>
    <w:rsid w:val="00CB2EF4"/>
    <w:rsid w:val="00CB3C82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D6B6D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A2C"/>
    <w:rsid w:val="00D173B2"/>
    <w:rsid w:val="00D22432"/>
    <w:rsid w:val="00D23943"/>
    <w:rsid w:val="00D2575A"/>
    <w:rsid w:val="00D25B03"/>
    <w:rsid w:val="00D31094"/>
    <w:rsid w:val="00D313B4"/>
    <w:rsid w:val="00D31A90"/>
    <w:rsid w:val="00D334EA"/>
    <w:rsid w:val="00D3397E"/>
    <w:rsid w:val="00D34F8A"/>
    <w:rsid w:val="00D35726"/>
    <w:rsid w:val="00D36881"/>
    <w:rsid w:val="00D36B0B"/>
    <w:rsid w:val="00D40C06"/>
    <w:rsid w:val="00D4203D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00F"/>
    <w:rsid w:val="00D64155"/>
    <w:rsid w:val="00D650F1"/>
    <w:rsid w:val="00D66B78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C654F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5020"/>
    <w:rsid w:val="00DF7D4F"/>
    <w:rsid w:val="00E01618"/>
    <w:rsid w:val="00E02AD2"/>
    <w:rsid w:val="00E06B91"/>
    <w:rsid w:val="00E10CE7"/>
    <w:rsid w:val="00E138F7"/>
    <w:rsid w:val="00E13CF0"/>
    <w:rsid w:val="00E1438E"/>
    <w:rsid w:val="00E15292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3AAA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5628"/>
    <w:rsid w:val="00E5734F"/>
    <w:rsid w:val="00E6038A"/>
    <w:rsid w:val="00E60ECE"/>
    <w:rsid w:val="00E6192A"/>
    <w:rsid w:val="00E62041"/>
    <w:rsid w:val="00E62212"/>
    <w:rsid w:val="00E62471"/>
    <w:rsid w:val="00E65376"/>
    <w:rsid w:val="00E67006"/>
    <w:rsid w:val="00E71A8F"/>
    <w:rsid w:val="00E739BF"/>
    <w:rsid w:val="00E7506E"/>
    <w:rsid w:val="00E75D94"/>
    <w:rsid w:val="00E76491"/>
    <w:rsid w:val="00E76517"/>
    <w:rsid w:val="00E803BB"/>
    <w:rsid w:val="00E81CFA"/>
    <w:rsid w:val="00E837B9"/>
    <w:rsid w:val="00E83AEF"/>
    <w:rsid w:val="00E854F4"/>
    <w:rsid w:val="00E9240E"/>
    <w:rsid w:val="00E927B8"/>
    <w:rsid w:val="00E93F52"/>
    <w:rsid w:val="00E979E0"/>
    <w:rsid w:val="00EA1ADA"/>
    <w:rsid w:val="00EA2A65"/>
    <w:rsid w:val="00EA31BD"/>
    <w:rsid w:val="00EA4C34"/>
    <w:rsid w:val="00EA4EB6"/>
    <w:rsid w:val="00EA58AA"/>
    <w:rsid w:val="00EB04A4"/>
    <w:rsid w:val="00EB0DA0"/>
    <w:rsid w:val="00EB19D2"/>
    <w:rsid w:val="00EB2856"/>
    <w:rsid w:val="00EB3942"/>
    <w:rsid w:val="00EB4739"/>
    <w:rsid w:val="00EB4A6B"/>
    <w:rsid w:val="00EB6921"/>
    <w:rsid w:val="00EB6A8B"/>
    <w:rsid w:val="00EB7D43"/>
    <w:rsid w:val="00EC4901"/>
    <w:rsid w:val="00EC5C2D"/>
    <w:rsid w:val="00EC7397"/>
    <w:rsid w:val="00EC76CC"/>
    <w:rsid w:val="00EC7DB2"/>
    <w:rsid w:val="00ED0591"/>
    <w:rsid w:val="00ED096D"/>
    <w:rsid w:val="00ED12F4"/>
    <w:rsid w:val="00ED20A7"/>
    <w:rsid w:val="00ED212D"/>
    <w:rsid w:val="00ED2884"/>
    <w:rsid w:val="00EE0EA8"/>
    <w:rsid w:val="00EE16DD"/>
    <w:rsid w:val="00EE2917"/>
    <w:rsid w:val="00EE2E6A"/>
    <w:rsid w:val="00EE395F"/>
    <w:rsid w:val="00EE3C2E"/>
    <w:rsid w:val="00EE4022"/>
    <w:rsid w:val="00EE5E29"/>
    <w:rsid w:val="00EE64ED"/>
    <w:rsid w:val="00EE67B9"/>
    <w:rsid w:val="00EE6E87"/>
    <w:rsid w:val="00EE75A4"/>
    <w:rsid w:val="00EF107A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3AD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1ED3"/>
    <w:rsid w:val="00F529FA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01DA"/>
    <w:rsid w:val="00F72BB3"/>
    <w:rsid w:val="00F72F26"/>
    <w:rsid w:val="00F74BE4"/>
    <w:rsid w:val="00F758E6"/>
    <w:rsid w:val="00F7751A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5CBB"/>
    <w:rsid w:val="00FA6069"/>
    <w:rsid w:val="00FA7426"/>
    <w:rsid w:val="00FB371F"/>
    <w:rsid w:val="00FB4D8F"/>
    <w:rsid w:val="00FB5790"/>
    <w:rsid w:val="00FB5F0F"/>
    <w:rsid w:val="00FB6B01"/>
    <w:rsid w:val="00FB6B8D"/>
    <w:rsid w:val="00FB6BF2"/>
    <w:rsid w:val="00FC069D"/>
    <w:rsid w:val="00FC11D1"/>
    <w:rsid w:val="00FC24E0"/>
    <w:rsid w:val="00FC3060"/>
    <w:rsid w:val="00FC43FF"/>
    <w:rsid w:val="00FC5957"/>
    <w:rsid w:val="00FC7D11"/>
    <w:rsid w:val="00FD0614"/>
    <w:rsid w:val="00FD3051"/>
    <w:rsid w:val="00FD3E49"/>
    <w:rsid w:val="00FD572C"/>
    <w:rsid w:val="00FD5B9D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52DB4"/>
  <w15:docId w15:val="{B2E96ADA-5551-4239-A167-5A0B3D5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0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212D"/>
    <w:rPr>
      <w:rFonts w:ascii="Calibri" w:eastAsia="Calibri" w:hAnsi="Calibri"/>
      <w:color w:val="000000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A8B"/>
    <w:rPr>
      <w:rFonts w:asciiTheme="minorHAnsi" w:eastAsiaTheme="minorEastAsia" w:hAnsiTheme="minorHAnsi" w:cstheme="minorBidi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26C2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007E9A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26C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6C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6C2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1C5"/>
    <w:rPr>
      <w:rFonts w:asciiTheme="minorHAnsi" w:eastAsiaTheme="minorEastAsia" w:hAnsiTheme="minorHAnsi" w:cstheme="minorBidi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57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640F"/>
    <w:rPr>
      <w:color w:val="605E5C"/>
      <w:shd w:val="clear" w:color="auto" w:fill="E1DFDD"/>
    </w:rPr>
  </w:style>
  <w:style w:type="table" w:styleId="GridTable5Dark-Accent2">
    <w:name w:val="Grid Table 5 Dark Accent 2"/>
    <w:basedOn w:val="TableNormal"/>
    <w:uiPriority w:val="50"/>
    <w:rsid w:val="00132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band1Vert">
      <w:tblPr/>
      <w:tcPr>
        <w:shd w:val="clear" w:color="auto" w:fill="47ADFF" w:themeFill="accent2" w:themeFillTint="66"/>
      </w:tcPr>
    </w:tblStylePr>
    <w:tblStylePr w:type="band1Horz">
      <w:tblPr/>
      <w:tcPr>
        <w:shd w:val="clear" w:color="auto" w:fill="47AD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035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45C7-FFF2-41A9-96E6-4585CDF3398E}"/>
      </w:docPartPr>
      <w:docPartBody>
        <w:p w:rsidR="002766EB" w:rsidRDefault="00293987">
          <w:r w:rsidRPr="000310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87"/>
    <w:rsid w:val="00017616"/>
    <w:rsid w:val="0015793A"/>
    <w:rsid w:val="00274A6A"/>
    <w:rsid w:val="002766EB"/>
    <w:rsid w:val="00293987"/>
    <w:rsid w:val="002B6F02"/>
    <w:rsid w:val="00430823"/>
    <w:rsid w:val="006977DF"/>
    <w:rsid w:val="007E62FF"/>
    <w:rsid w:val="00850411"/>
    <w:rsid w:val="009066C2"/>
    <w:rsid w:val="009B77B6"/>
    <w:rsid w:val="00AE1618"/>
    <w:rsid w:val="00DB5E9C"/>
    <w:rsid w:val="00F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B2FE74EAC141BD0DFDC028EB3284" ma:contentTypeVersion="12" ma:contentTypeDescription="Create a new document." ma:contentTypeScope="" ma:versionID="6c7ee52b954bb6d4e2ea428ff2579d60">
  <xsd:schema xmlns:xsd="http://www.w3.org/2001/XMLSchema" xmlns:xs="http://www.w3.org/2001/XMLSchema" xmlns:p="http://schemas.microsoft.com/office/2006/metadata/properties" xmlns:ns3="f716efdb-c2a0-4a8e-9775-0c3e58029398" xmlns:ns4="f4e98ed4-4726-4e69-9dda-6441c64d0907" targetNamespace="http://schemas.microsoft.com/office/2006/metadata/properties" ma:root="true" ma:fieldsID="0b336796604266088dafb75a54274c55" ns3:_="" ns4:_="">
    <xsd:import namespace="f716efdb-c2a0-4a8e-9775-0c3e58029398"/>
    <xsd:import namespace="f4e98ed4-4726-4e69-9dda-6441c64d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efdb-c2a0-4a8e-9775-0c3e5802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98ed4-4726-4e69-9dda-6441c64d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0A6C-EA45-4AB8-8CD9-868475372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00D3B-EAB5-4EEC-AAFE-70182586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efdb-c2a0-4a8e-9775-0c3e58029398"/>
    <ds:schemaRef ds:uri="f4e98ed4-4726-4e69-9dda-6441c64d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B9C13-1796-471E-89F7-8B8E6CE11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51D36-9526-41CA-A617-C708E388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33</TotalTime>
  <Pages>22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19508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Bhatt, Anand (Energy, Clayton)</dc:creator>
  <cp:lastModifiedBy>Bhatt, Anand (Energy, Clayton)</cp:lastModifiedBy>
  <cp:revision>22</cp:revision>
  <cp:lastPrinted>2012-02-01T05:32:00Z</cp:lastPrinted>
  <dcterms:created xsi:type="dcterms:W3CDTF">2020-11-02T22:22:00Z</dcterms:created>
  <dcterms:modified xsi:type="dcterms:W3CDTF">2020-11-04T21:49:00Z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0x010100FFDCB2FE74EAC141BD0DFDC028EB3284</vt:lpwstr>
  </property>
</Properties>
</file>